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92" w:rsidRDefault="000D3B92" w:rsidP="00A66879">
      <w:pPr>
        <w:shd w:val="clear" w:color="auto" w:fill="FFFFFF"/>
        <w:tabs>
          <w:tab w:val="left" w:pos="6840"/>
        </w:tabs>
        <w:spacing w:after="150" w:line="312" w:lineRule="atLeast"/>
        <w:outlineLvl w:val="1"/>
        <w:rPr>
          <w:rFonts w:eastAsia="Times New Roman" w:cs="Times New Roman"/>
          <w:b/>
          <w:bCs/>
          <w:sz w:val="28"/>
          <w:szCs w:val="28"/>
        </w:rPr>
      </w:pPr>
      <w:r>
        <w:rPr>
          <w:noProof/>
        </w:rPr>
        <w:drawing>
          <wp:inline distT="0" distB="0" distL="0" distR="0" wp14:anchorId="3DE986FF" wp14:editId="42ECCAEA">
            <wp:extent cx="1619250" cy="14477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OFT_LOGO_2015lifting_FULL_SIGN_200px_72dpi.jpg"/>
                    <pic:cNvPicPr/>
                  </pic:nvPicPr>
                  <pic:blipFill>
                    <a:blip r:embed="rId8">
                      <a:extLst>
                        <a:ext uri="{28A0092B-C50C-407E-A947-70E740481C1C}">
                          <a14:useLocalDpi xmlns:a14="http://schemas.microsoft.com/office/drawing/2010/main" val="0"/>
                        </a:ext>
                      </a:extLst>
                    </a:blip>
                    <a:stretch>
                      <a:fillRect/>
                    </a:stretch>
                  </pic:blipFill>
                  <pic:spPr>
                    <a:xfrm>
                      <a:off x="0" y="0"/>
                      <a:ext cx="1621173" cy="1449518"/>
                    </a:xfrm>
                    <a:prstGeom prst="rect">
                      <a:avLst/>
                    </a:prstGeom>
                  </pic:spPr>
                </pic:pic>
              </a:graphicData>
            </a:graphic>
          </wp:inline>
        </w:drawing>
      </w:r>
      <w:bookmarkStart w:id="0" w:name="_GoBack"/>
      <w:bookmarkEnd w:id="0"/>
    </w:p>
    <w:p w:rsidR="003D0AFD" w:rsidRDefault="003D0AFD" w:rsidP="003D0AFD">
      <w:pPr>
        <w:shd w:val="clear" w:color="auto" w:fill="FFFFFF"/>
        <w:spacing w:after="150" w:line="312" w:lineRule="atLeast"/>
        <w:jc w:val="center"/>
        <w:outlineLvl w:val="1"/>
        <w:rPr>
          <w:rFonts w:eastAsia="Times New Roman" w:cs="Times New Roman"/>
          <w:b/>
          <w:bCs/>
          <w:sz w:val="28"/>
          <w:szCs w:val="28"/>
        </w:rPr>
      </w:pPr>
      <w:proofErr w:type="spellStart"/>
      <w:r w:rsidRPr="003D0AFD">
        <w:rPr>
          <w:rFonts w:eastAsia="Times New Roman" w:cs="Times New Roman"/>
          <w:b/>
          <w:bCs/>
          <w:sz w:val="28"/>
          <w:szCs w:val="28"/>
        </w:rPr>
        <w:t>Luxoft</w:t>
      </w:r>
      <w:proofErr w:type="spellEnd"/>
      <w:r>
        <w:rPr>
          <w:rFonts w:eastAsia="Times New Roman" w:cs="Times New Roman"/>
          <w:b/>
          <w:bCs/>
          <w:sz w:val="28"/>
          <w:szCs w:val="28"/>
        </w:rPr>
        <w:t xml:space="preserve"> </w:t>
      </w:r>
      <w:r w:rsidRPr="003D0AFD">
        <w:rPr>
          <w:rFonts w:eastAsia="Times New Roman" w:cs="Times New Roman"/>
          <w:b/>
          <w:bCs/>
          <w:sz w:val="28"/>
          <w:szCs w:val="28"/>
        </w:rPr>
        <w:t xml:space="preserve">Presents </w:t>
      </w:r>
      <w:r w:rsidR="00504B9A">
        <w:rPr>
          <w:rFonts w:eastAsia="Times New Roman" w:cs="Times New Roman"/>
          <w:b/>
          <w:bCs/>
          <w:sz w:val="28"/>
          <w:szCs w:val="28"/>
        </w:rPr>
        <w:t>Latest</w:t>
      </w:r>
      <w:r w:rsidR="00F6577D">
        <w:rPr>
          <w:rFonts w:eastAsia="Times New Roman" w:cs="Times New Roman"/>
          <w:b/>
          <w:bCs/>
          <w:sz w:val="28"/>
          <w:szCs w:val="28"/>
        </w:rPr>
        <w:t xml:space="preserve"> Software Integration</w:t>
      </w:r>
      <w:r w:rsidR="00504B9A">
        <w:rPr>
          <w:rFonts w:eastAsia="Times New Roman" w:cs="Times New Roman"/>
          <w:b/>
          <w:bCs/>
          <w:sz w:val="28"/>
          <w:szCs w:val="28"/>
        </w:rPr>
        <w:t xml:space="preserve"> Technology </w:t>
      </w:r>
      <w:r w:rsidRPr="003D0AFD">
        <w:rPr>
          <w:rFonts w:eastAsia="Times New Roman" w:cs="Times New Roman"/>
          <w:b/>
          <w:bCs/>
          <w:sz w:val="28"/>
          <w:szCs w:val="28"/>
        </w:rPr>
        <w:t>at Embedded Vision Summit 2016</w:t>
      </w:r>
    </w:p>
    <w:p w:rsidR="003D0AFD" w:rsidRDefault="003D0AFD" w:rsidP="003D0AFD">
      <w:pPr>
        <w:shd w:val="clear" w:color="auto" w:fill="FFFFFF"/>
        <w:spacing w:after="0" w:line="210" w:lineRule="atLeast"/>
        <w:rPr>
          <w:rFonts w:ascii="Times New Roman" w:eastAsia="Times New Roman" w:hAnsi="Times New Roman" w:cs="Times New Roman"/>
          <w:color w:val="222222"/>
          <w:sz w:val="21"/>
          <w:szCs w:val="21"/>
        </w:rPr>
      </w:pPr>
      <w:r w:rsidRPr="003D0AFD">
        <w:rPr>
          <w:rFonts w:ascii="Times New Roman" w:eastAsia="Times New Roman" w:hAnsi="Times New Roman" w:cs="Times New Roman"/>
          <w:color w:val="222222"/>
          <w:sz w:val="21"/>
          <w:szCs w:val="21"/>
        </w:rPr>
        <w:br/>
      </w:r>
    </w:p>
    <w:p w:rsidR="006A2F5D" w:rsidRDefault="006A2F5D" w:rsidP="0077553A">
      <w:pPr>
        <w:shd w:val="clear" w:color="auto" w:fill="FFFFFF"/>
        <w:spacing w:after="0"/>
        <w:rPr>
          <w:rFonts w:ascii="Times New Roman" w:eastAsia="Times New Roman" w:hAnsi="Times New Roman" w:cs="Times New Roman"/>
          <w:color w:val="222222"/>
          <w:sz w:val="21"/>
          <w:szCs w:val="21"/>
        </w:rPr>
      </w:pPr>
    </w:p>
    <w:p w:rsidR="003D0AFD" w:rsidRPr="0077553A" w:rsidRDefault="00D30922" w:rsidP="0077553A">
      <w:pPr>
        <w:shd w:val="clear" w:color="auto" w:fill="FFFFFF"/>
        <w:spacing w:after="0"/>
        <w:rPr>
          <w:rFonts w:ascii="Times New Roman" w:eastAsia="Times New Roman" w:hAnsi="Times New Roman" w:cs="Times New Roman"/>
          <w:color w:val="222222"/>
        </w:rPr>
      </w:pPr>
      <w:r w:rsidRPr="0077553A">
        <w:rPr>
          <w:rFonts w:ascii="Calibri" w:hAnsi="Calibri"/>
          <w:b/>
          <w:color w:val="000000"/>
        </w:rPr>
        <w:t>N</w:t>
      </w:r>
      <w:r w:rsidR="003D0AFD" w:rsidRPr="0077553A">
        <w:rPr>
          <w:rFonts w:ascii="Calibri" w:hAnsi="Calibri"/>
          <w:b/>
          <w:color w:val="000000"/>
        </w:rPr>
        <w:t xml:space="preserve">ew York, </w:t>
      </w:r>
      <w:r w:rsidRPr="0077553A">
        <w:rPr>
          <w:rFonts w:ascii="Calibri" w:hAnsi="Calibri"/>
          <w:b/>
          <w:color w:val="000000"/>
        </w:rPr>
        <w:t>NY</w:t>
      </w:r>
      <w:r w:rsidR="003D0AFD" w:rsidRPr="0077553A">
        <w:rPr>
          <w:rFonts w:ascii="Calibri" w:hAnsi="Calibri"/>
          <w:b/>
          <w:color w:val="000000"/>
        </w:rPr>
        <w:t xml:space="preserve">, April </w:t>
      </w:r>
      <w:r w:rsidR="008270F0">
        <w:rPr>
          <w:rFonts w:ascii="Calibri" w:hAnsi="Calibri"/>
          <w:b/>
          <w:color w:val="000000"/>
        </w:rPr>
        <w:t xml:space="preserve"> 27</w:t>
      </w:r>
      <w:r w:rsidR="003D0AFD" w:rsidRPr="0077553A">
        <w:rPr>
          <w:rFonts w:ascii="Calibri" w:hAnsi="Calibri"/>
          <w:b/>
          <w:color w:val="000000"/>
        </w:rPr>
        <w:t>, 2016:</w:t>
      </w:r>
      <w:r w:rsidR="003D0AFD" w:rsidRPr="0077553A">
        <w:t xml:space="preserve"> </w:t>
      </w:r>
      <w:hyperlink r:id="rId9" w:history="1">
        <w:proofErr w:type="spellStart"/>
        <w:r w:rsidR="003D0AFD" w:rsidRPr="0077553A">
          <w:rPr>
            <w:rStyle w:val="Hyperlink"/>
            <w:rFonts w:cs="Arial"/>
            <w:shd w:val="clear" w:color="auto" w:fill="FFFFFF"/>
          </w:rPr>
          <w:t>Luxoft</w:t>
        </w:r>
        <w:proofErr w:type="spellEnd"/>
        <w:r w:rsidR="003D0AFD" w:rsidRPr="0077553A">
          <w:rPr>
            <w:rStyle w:val="Hyperlink"/>
            <w:rFonts w:cs="Arial"/>
            <w:shd w:val="clear" w:color="auto" w:fill="FFFFFF"/>
          </w:rPr>
          <w:t xml:space="preserve"> Holding, </w:t>
        </w:r>
        <w:proofErr w:type="spellStart"/>
        <w:r w:rsidR="003D0AFD" w:rsidRPr="0077553A">
          <w:rPr>
            <w:rStyle w:val="Hyperlink"/>
            <w:rFonts w:cs="Arial"/>
            <w:shd w:val="clear" w:color="auto" w:fill="FFFFFF"/>
          </w:rPr>
          <w:t>Inc</w:t>
        </w:r>
        <w:proofErr w:type="spellEnd"/>
      </w:hyperlink>
      <w:r w:rsidR="003D0AFD" w:rsidRPr="0077553A">
        <w:rPr>
          <w:rFonts w:cs="Arial"/>
          <w:shd w:val="clear" w:color="auto" w:fill="FFFFFF"/>
        </w:rPr>
        <w:t xml:space="preserve"> (NYSE:LXFT), a leading provider of software development services and innovative IT</w:t>
      </w:r>
      <w:r w:rsidR="00286BF4" w:rsidRPr="0077553A">
        <w:rPr>
          <w:rFonts w:cs="Arial"/>
          <w:shd w:val="clear" w:color="auto" w:fill="FFFFFF"/>
        </w:rPr>
        <w:t xml:space="preserve"> </w:t>
      </w:r>
      <w:r w:rsidR="003D0AFD" w:rsidRPr="0077553A">
        <w:rPr>
          <w:rFonts w:cs="Arial"/>
          <w:shd w:val="clear" w:color="auto" w:fill="FFFFFF"/>
        </w:rPr>
        <w:t xml:space="preserve">solutions to a global client base, today announced it will be presenting at the </w:t>
      </w:r>
      <w:hyperlink r:id="rId10" w:history="1">
        <w:r w:rsidR="003D0AFD" w:rsidRPr="0077553A">
          <w:rPr>
            <w:rStyle w:val="Hyperlink"/>
            <w:rFonts w:cs="Arial"/>
            <w:shd w:val="clear" w:color="auto" w:fill="FFFFFF"/>
          </w:rPr>
          <w:t>Embedded Vision Summit</w:t>
        </w:r>
      </w:hyperlink>
      <w:r w:rsidR="003D0AFD" w:rsidRPr="0077553A">
        <w:rPr>
          <w:rFonts w:cs="Arial"/>
          <w:shd w:val="clear" w:color="auto" w:fill="FFFFFF"/>
        </w:rPr>
        <w:t xml:space="preserve"> </w:t>
      </w:r>
      <w:r w:rsidR="00504B9A" w:rsidRPr="0077553A">
        <w:rPr>
          <w:rFonts w:cs="Arial"/>
          <w:shd w:val="clear" w:color="auto" w:fill="FFFFFF"/>
        </w:rPr>
        <w:t>in Santa Clar</w:t>
      </w:r>
      <w:r w:rsidR="004F6670" w:rsidRPr="0077553A">
        <w:rPr>
          <w:rFonts w:cs="Arial"/>
          <w:shd w:val="clear" w:color="auto" w:fill="FFFFFF"/>
        </w:rPr>
        <w:t>a, CA</w:t>
      </w:r>
      <w:r w:rsidR="00504B9A" w:rsidRPr="0077553A">
        <w:rPr>
          <w:rFonts w:cs="Arial"/>
          <w:shd w:val="clear" w:color="auto" w:fill="FFFFFF"/>
        </w:rPr>
        <w:t xml:space="preserve"> on May 3</w:t>
      </w:r>
      <w:r w:rsidR="008573D5">
        <w:rPr>
          <w:rFonts w:cs="Arial"/>
          <w:shd w:val="clear" w:color="auto" w:fill="FFFFFF"/>
        </w:rPr>
        <w:t>, 2016</w:t>
      </w:r>
      <w:r w:rsidR="0077553A" w:rsidRPr="0077553A">
        <w:rPr>
          <w:rFonts w:cs="Arial"/>
          <w:shd w:val="clear" w:color="auto" w:fill="FFFFFF"/>
        </w:rPr>
        <w:t>.</w:t>
      </w:r>
      <w:r w:rsidR="008573D5">
        <w:rPr>
          <w:rFonts w:cs="Arial"/>
          <w:shd w:val="clear" w:color="auto" w:fill="FFFFFF"/>
        </w:rPr>
        <w:t xml:space="preserve"> </w:t>
      </w:r>
      <w:r w:rsidR="00603C8B" w:rsidRPr="0077553A">
        <w:rPr>
          <w:rFonts w:cs="Arial"/>
          <w:shd w:val="clear" w:color="auto" w:fill="FFFFFF"/>
        </w:rPr>
        <w:t xml:space="preserve">The </w:t>
      </w:r>
      <w:r w:rsidR="003838DE" w:rsidRPr="0077553A">
        <w:rPr>
          <w:rFonts w:cs="Arial"/>
          <w:shd w:val="clear" w:color="auto" w:fill="FFFFFF"/>
        </w:rPr>
        <w:t>S</w:t>
      </w:r>
      <w:r w:rsidR="00603C8B" w:rsidRPr="0077553A">
        <w:rPr>
          <w:rFonts w:cs="Arial"/>
          <w:shd w:val="clear" w:color="auto" w:fill="FFFFFF"/>
        </w:rPr>
        <w:t>ummit is</w:t>
      </w:r>
      <w:r w:rsidR="00011E84">
        <w:rPr>
          <w:rFonts w:cs="Arial"/>
          <w:shd w:val="clear" w:color="auto" w:fill="FFFFFF"/>
        </w:rPr>
        <w:t xml:space="preserve"> </w:t>
      </w:r>
      <w:r w:rsidR="00603C8B" w:rsidRPr="0077553A">
        <w:rPr>
          <w:rFonts w:cs="Arial"/>
          <w:shd w:val="clear" w:color="auto" w:fill="FFFFFF"/>
        </w:rPr>
        <w:t>the</w:t>
      </w:r>
      <w:r w:rsidR="00CE11BC">
        <w:rPr>
          <w:rFonts w:cs="Arial"/>
          <w:shd w:val="clear" w:color="auto" w:fill="FFFFFF"/>
        </w:rPr>
        <w:t xml:space="preserve"> leading</w:t>
      </w:r>
      <w:r w:rsidR="00603C8B" w:rsidRPr="0077553A">
        <w:rPr>
          <w:rFonts w:cs="Arial"/>
          <w:shd w:val="clear" w:color="auto" w:fill="FFFFFF"/>
        </w:rPr>
        <w:t xml:space="preserve"> event for innovators who want to bring visual intelligence into products</w:t>
      </w:r>
      <w:r w:rsidR="0076109D">
        <w:rPr>
          <w:rFonts w:cs="Arial"/>
          <w:shd w:val="clear" w:color="auto" w:fill="FFFFFF"/>
        </w:rPr>
        <w:t xml:space="preserve"> through deployable computer vision and deep learning.</w:t>
      </w:r>
    </w:p>
    <w:p w:rsidR="003D0AFD" w:rsidRPr="0077553A" w:rsidRDefault="003D0AFD" w:rsidP="003D0AFD">
      <w:pPr>
        <w:shd w:val="clear" w:color="auto" w:fill="FFFFFF"/>
        <w:spacing w:after="0" w:line="210" w:lineRule="atLeast"/>
        <w:rPr>
          <w:rFonts w:ascii="Times New Roman" w:eastAsia="Times New Roman" w:hAnsi="Times New Roman" w:cs="Times New Roman"/>
        </w:rPr>
      </w:pPr>
    </w:p>
    <w:p w:rsidR="00504B9A" w:rsidRPr="0076109D" w:rsidRDefault="00721663" w:rsidP="001E0025">
      <w:pPr>
        <w:shd w:val="clear" w:color="auto" w:fill="FFFFFF"/>
        <w:tabs>
          <w:tab w:val="left" w:pos="2070"/>
        </w:tabs>
        <w:spacing w:after="255" w:line="336" w:lineRule="atLeast"/>
        <w:rPr>
          <w:rFonts w:eastAsia="Times New Roman" w:cs="Times New Roman"/>
        </w:rPr>
      </w:pPr>
      <w:proofErr w:type="spellStart"/>
      <w:r w:rsidRPr="0076109D">
        <w:rPr>
          <w:rFonts w:eastAsia="Times New Roman" w:cs="Times New Roman"/>
        </w:rPr>
        <w:t>Luxoft</w:t>
      </w:r>
      <w:r>
        <w:rPr>
          <w:rFonts w:eastAsia="Times New Roman" w:cs="Times New Roman"/>
        </w:rPr>
        <w:t>’s</w:t>
      </w:r>
      <w:proofErr w:type="spellEnd"/>
      <w:r w:rsidRPr="0076109D">
        <w:rPr>
          <w:rFonts w:eastAsia="Times New Roman" w:cs="Times New Roman"/>
        </w:rPr>
        <w:t xml:space="preserve"> </w:t>
      </w:r>
      <w:r>
        <w:rPr>
          <w:rFonts w:eastAsia="Times New Roman" w:cs="Times New Roman"/>
        </w:rPr>
        <w:t>Senior</w:t>
      </w:r>
      <w:r w:rsidR="00504B9A" w:rsidRPr="0076109D">
        <w:rPr>
          <w:rFonts w:eastAsia="Times New Roman" w:cs="Times New Roman"/>
        </w:rPr>
        <w:t xml:space="preserve"> Director</w:t>
      </w:r>
      <w:r w:rsidR="00554C34" w:rsidRPr="0076109D">
        <w:rPr>
          <w:rFonts w:eastAsia="Times New Roman" w:cs="Times New Roman"/>
        </w:rPr>
        <w:t xml:space="preserve"> of Embedded Systems</w:t>
      </w:r>
      <w:r w:rsidR="006A2F5D" w:rsidRPr="0076109D">
        <w:rPr>
          <w:rFonts w:eastAsia="Times New Roman" w:cs="Times New Roman"/>
        </w:rPr>
        <w:t>,</w:t>
      </w:r>
      <w:r w:rsidR="00504B9A" w:rsidRPr="0076109D">
        <w:rPr>
          <w:rFonts w:eastAsia="Times New Roman" w:cs="Times New Roman"/>
        </w:rPr>
        <w:t xml:space="preserve"> </w:t>
      </w:r>
      <w:r w:rsidR="006A2F5D" w:rsidRPr="0076109D">
        <w:rPr>
          <w:rFonts w:eastAsia="Times New Roman" w:cs="Times New Roman"/>
        </w:rPr>
        <w:t xml:space="preserve">Alexey Rybakov, </w:t>
      </w:r>
      <w:r w:rsidR="00504B9A" w:rsidRPr="0076109D">
        <w:rPr>
          <w:rFonts w:eastAsia="Times New Roman" w:cs="Times New Roman"/>
        </w:rPr>
        <w:t>will be sharing his insights on embedded technology during his presentation, “</w:t>
      </w:r>
      <w:r w:rsidR="00504B9A" w:rsidRPr="0076109D">
        <w:rPr>
          <w:rFonts w:eastAsia="Times New Roman" w:cs="Times New Roman"/>
          <w:bCs/>
        </w:rPr>
        <w:t>Making Computer Vision Software Run Fast on Your Embedded Platform</w:t>
      </w:r>
      <w:r w:rsidR="009C0179" w:rsidRPr="0076109D">
        <w:rPr>
          <w:rFonts w:eastAsia="Times New Roman" w:cs="Times New Roman"/>
          <w:bCs/>
        </w:rPr>
        <w:t>,</w:t>
      </w:r>
      <w:r w:rsidR="00504B9A" w:rsidRPr="0076109D">
        <w:rPr>
          <w:rFonts w:eastAsia="Times New Roman" w:cs="Times New Roman"/>
          <w:bCs/>
        </w:rPr>
        <w:t>”</w:t>
      </w:r>
      <w:r w:rsidR="00504B9A" w:rsidRPr="0076109D">
        <w:rPr>
          <w:rFonts w:eastAsia="Times New Roman" w:cs="Times New Roman"/>
        </w:rPr>
        <w:t xml:space="preserve"> on Tuesday, May 3</w:t>
      </w:r>
      <w:r w:rsidR="00E24B5C">
        <w:rPr>
          <w:rFonts w:eastAsia="Times New Roman" w:cs="Times New Roman"/>
        </w:rPr>
        <w:t xml:space="preserve"> at 3:45</w:t>
      </w:r>
      <w:r w:rsidR="00504B9A" w:rsidRPr="0076109D">
        <w:rPr>
          <w:rFonts w:eastAsia="Times New Roman" w:cs="Times New Roman"/>
        </w:rPr>
        <w:t xml:space="preserve"> p.m.</w:t>
      </w:r>
      <w:r w:rsidR="0023445D">
        <w:rPr>
          <w:rFonts w:eastAsia="Times New Roman" w:cs="Times New Roman"/>
        </w:rPr>
        <w:t xml:space="preserve"> </w:t>
      </w:r>
      <w:r w:rsidR="00504B9A" w:rsidRPr="0076109D">
        <w:rPr>
          <w:rFonts w:eastAsia="Times New Roman" w:cs="Times New Roman"/>
        </w:rPr>
        <w:t xml:space="preserve"> </w:t>
      </w:r>
      <w:r w:rsidR="00A8182A">
        <w:rPr>
          <w:rFonts w:eastAsia="Times New Roman" w:cs="Times New Roman"/>
        </w:rPr>
        <w:t>In addition to the presentation, Luxoft</w:t>
      </w:r>
      <w:r w:rsidR="0024786D">
        <w:rPr>
          <w:rFonts w:eastAsia="Times New Roman" w:cs="Times New Roman"/>
        </w:rPr>
        <w:t xml:space="preserve"> will</w:t>
      </w:r>
      <w:r w:rsidR="00A8182A">
        <w:rPr>
          <w:rFonts w:eastAsia="Times New Roman" w:cs="Times New Roman"/>
        </w:rPr>
        <w:t xml:space="preserve"> h</w:t>
      </w:r>
      <w:r w:rsidR="0024786D">
        <w:rPr>
          <w:rFonts w:eastAsia="Times New Roman" w:cs="Times New Roman"/>
        </w:rPr>
        <w:t>old</w:t>
      </w:r>
      <w:r w:rsidR="00504B9A" w:rsidRPr="0076109D">
        <w:rPr>
          <w:rFonts w:eastAsia="Times New Roman" w:cs="Times New Roman"/>
        </w:rPr>
        <w:t xml:space="preserve"> </w:t>
      </w:r>
      <w:r w:rsidR="00A8182A">
        <w:rPr>
          <w:rFonts w:eastAsia="Times New Roman" w:cs="Times New Roman"/>
        </w:rPr>
        <w:t>joint</w:t>
      </w:r>
      <w:r w:rsidR="00A8182A" w:rsidRPr="0076109D">
        <w:rPr>
          <w:rFonts w:eastAsia="Times New Roman" w:cs="Times New Roman"/>
        </w:rPr>
        <w:t xml:space="preserve"> demonstrations</w:t>
      </w:r>
      <w:r w:rsidR="00A8182A">
        <w:rPr>
          <w:rFonts w:eastAsia="Times New Roman" w:cs="Times New Roman"/>
        </w:rPr>
        <w:t xml:space="preserve"> </w:t>
      </w:r>
      <w:r w:rsidR="00E825AA">
        <w:rPr>
          <w:rFonts w:eastAsia="Times New Roman" w:cs="Times New Roman"/>
        </w:rPr>
        <w:t>of</w:t>
      </w:r>
      <w:r w:rsidR="00E825AA">
        <w:rPr>
          <w:rFonts w:ascii="Calibri" w:eastAsia="Times New Roman" w:hAnsi="Calibri"/>
          <w:color w:val="000000"/>
        </w:rPr>
        <w:t xml:space="preserve"> </w:t>
      </w:r>
      <w:r w:rsidR="0023445D">
        <w:rPr>
          <w:rFonts w:ascii="Calibri" w:eastAsia="Times New Roman" w:hAnsi="Calibri"/>
          <w:color w:val="000000"/>
        </w:rPr>
        <w:t xml:space="preserve">GPU accelerated </w:t>
      </w:r>
      <w:r w:rsidR="00CE11BC">
        <w:rPr>
          <w:rFonts w:ascii="Calibri" w:eastAsia="Times New Roman" w:hAnsi="Calibri"/>
          <w:color w:val="000000"/>
        </w:rPr>
        <w:t>d</w:t>
      </w:r>
      <w:r w:rsidR="0023445D">
        <w:rPr>
          <w:rFonts w:ascii="Calibri" w:eastAsia="Times New Roman" w:hAnsi="Calibri"/>
          <w:color w:val="000000"/>
        </w:rPr>
        <w:t>eep-</w:t>
      </w:r>
      <w:r w:rsidR="00CE11BC">
        <w:rPr>
          <w:rFonts w:ascii="Calibri" w:eastAsia="Times New Roman" w:hAnsi="Calibri"/>
          <w:color w:val="000000"/>
        </w:rPr>
        <w:t>l</w:t>
      </w:r>
      <w:r w:rsidR="0023445D">
        <w:rPr>
          <w:rFonts w:ascii="Calibri" w:eastAsia="Times New Roman" w:hAnsi="Calibri"/>
          <w:color w:val="000000"/>
        </w:rPr>
        <w:t xml:space="preserve">earning </w:t>
      </w:r>
      <w:r w:rsidR="00CE11BC">
        <w:rPr>
          <w:rFonts w:ascii="Calibri" w:eastAsia="Times New Roman" w:hAnsi="Calibri"/>
          <w:color w:val="000000"/>
        </w:rPr>
        <w:t>n</w:t>
      </w:r>
      <w:r w:rsidR="0023445D">
        <w:rPr>
          <w:rFonts w:ascii="Calibri" w:eastAsia="Times New Roman" w:hAnsi="Calibri"/>
          <w:color w:val="000000"/>
        </w:rPr>
        <w:t xml:space="preserve">eural </w:t>
      </w:r>
      <w:r w:rsidR="00CE11BC">
        <w:rPr>
          <w:rFonts w:ascii="Calibri" w:eastAsia="Times New Roman" w:hAnsi="Calibri"/>
          <w:color w:val="000000"/>
        </w:rPr>
        <w:t>n</w:t>
      </w:r>
      <w:r w:rsidR="0023445D">
        <w:rPr>
          <w:rFonts w:ascii="Calibri" w:eastAsia="Times New Roman" w:hAnsi="Calibri"/>
          <w:color w:val="000000"/>
        </w:rPr>
        <w:t>etwork</w:t>
      </w:r>
      <w:r w:rsidR="00E825AA">
        <w:rPr>
          <w:rFonts w:ascii="Calibri" w:eastAsia="Times New Roman" w:hAnsi="Calibri"/>
          <w:color w:val="000000"/>
        </w:rPr>
        <w:t xml:space="preserve">, computer vision, and video processing software </w:t>
      </w:r>
      <w:r w:rsidR="0023445D">
        <w:rPr>
          <w:rFonts w:eastAsia="Times New Roman" w:cs="Times New Roman"/>
        </w:rPr>
        <w:t>t</w:t>
      </w:r>
      <w:r w:rsidR="0023445D" w:rsidRPr="0076109D">
        <w:rPr>
          <w:rFonts w:eastAsia="Times New Roman" w:cs="Times New Roman"/>
        </w:rPr>
        <w:t>hroughout the show</w:t>
      </w:r>
      <w:r w:rsidR="0023445D">
        <w:rPr>
          <w:rFonts w:eastAsia="Times New Roman" w:cs="Times New Roman"/>
        </w:rPr>
        <w:t xml:space="preserve"> </w:t>
      </w:r>
      <w:r w:rsidR="0024786D">
        <w:rPr>
          <w:rFonts w:eastAsia="Times New Roman" w:cs="Times New Roman"/>
        </w:rPr>
        <w:t xml:space="preserve">with </w:t>
      </w:r>
      <w:hyperlink r:id="rId11" w:history="1">
        <w:r w:rsidR="0024786D" w:rsidRPr="00B016F0">
          <w:rPr>
            <w:rStyle w:val="Hyperlink"/>
            <w:rFonts w:eastAsia="Times New Roman" w:cs="Times New Roman"/>
          </w:rPr>
          <w:t>Imagination</w:t>
        </w:r>
        <w:r w:rsidR="0023445D" w:rsidRPr="00B016F0">
          <w:rPr>
            <w:rStyle w:val="Hyperlink"/>
            <w:rFonts w:eastAsia="Times New Roman" w:cs="Times New Roman"/>
          </w:rPr>
          <w:t xml:space="preserve"> Technologies</w:t>
        </w:r>
      </w:hyperlink>
      <w:r w:rsidR="0023445D">
        <w:rPr>
          <w:rFonts w:eastAsia="Times New Roman" w:cs="Times New Roman"/>
        </w:rPr>
        <w:t xml:space="preserve"> and with </w:t>
      </w:r>
      <w:hyperlink r:id="rId12" w:history="1">
        <w:r w:rsidR="0024786D" w:rsidRPr="0053081E">
          <w:rPr>
            <w:rStyle w:val="Hyperlink"/>
            <w:rFonts w:eastAsia="Times New Roman" w:cs="Times New Roman"/>
          </w:rPr>
          <w:t>ARM</w:t>
        </w:r>
      </w:hyperlink>
      <w:r w:rsidR="0023445D">
        <w:rPr>
          <w:rFonts w:eastAsia="Times New Roman" w:cs="Times New Roman"/>
        </w:rPr>
        <w:t>. These</w:t>
      </w:r>
      <w:r w:rsidR="00516F96">
        <w:rPr>
          <w:rFonts w:eastAsia="Times New Roman" w:cs="Times New Roman"/>
        </w:rPr>
        <w:t xml:space="preserve"> live, </w:t>
      </w:r>
      <w:r w:rsidR="0023445D">
        <w:rPr>
          <w:rFonts w:eastAsia="Times New Roman" w:cs="Times New Roman"/>
        </w:rPr>
        <w:t>joint demonstrations are designed to show</w:t>
      </w:r>
      <w:r w:rsidR="0024786D">
        <w:rPr>
          <w:rFonts w:eastAsia="Times New Roman" w:cs="Times New Roman"/>
        </w:rPr>
        <w:t xml:space="preserve"> </w:t>
      </w:r>
      <w:r w:rsidR="00CE11BC">
        <w:rPr>
          <w:rFonts w:eastAsia="Times New Roman" w:cs="Times New Roman"/>
        </w:rPr>
        <w:t>the practicality of running sophisticated vision algorithms on low-cost and low-power devices</w:t>
      </w:r>
      <w:r w:rsidR="0023445D">
        <w:rPr>
          <w:rFonts w:eastAsia="Times New Roman" w:cs="Times New Roman"/>
        </w:rPr>
        <w:t xml:space="preserve">. </w:t>
      </w:r>
      <w:r w:rsidR="00E24B5C">
        <w:rPr>
          <w:rFonts w:eastAsia="Times New Roman" w:cs="Times New Roman"/>
        </w:rPr>
        <w:t xml:space="preserve"> </w:t>
      </w:r>
      <w:r w:rsidR="000305E6">
        <w:rPr>
          <w:rFonts w:eastAsia="Times New Roman" w:cs="Times New Roman"/>
        </w:rPr>
        <w:t xml:space="preserve">The demonstrations will take place at </w:t>
      </w:r>
      <w:proofErr w:type="spellStart"/>
      <w:r w:rsidR="00504B9A" w:rsidRPr="0076109D">
        <w:rPr>
          <w:rFonts w:eastAsia="Times New Roman" w:cs="Times New Roman"/>
        </w:rPr>
        <w:t>Luxoft</w:t>
      </w:r>
      <w:r w:rsidR="008E0805">
        <w:rPr>
          <w:rFonts w:eastAsia="Times New Roman" w:cs="Times New Roman"/>
        </w:rPr>
        <w:t>’s</w:t>
      </w:r>
      <w:proofErr w:type="spellEnd"/>
      <w:r w:rsidR="008573D5" w:rsidRPr="0076109D">
        <w:rPr>
          <w:rFonts w:eastAsia="Times New Roman" w:cs="Times New Roman"/>
        </w:rPr>
        <w:t xml:space="preserve"> </w:t>
      </w:r>
      <w:r w:rsidR="0077553A" w:rsidRPr="0076109D">
        <w:rPr>
          <w:rFonts w:cs="Arial"/>
          <w:color w:val="000000" w:themeColor="text1"/>
        </w:rPr>
        <w:t xml:space="preserve">booth #S7 </w:t>
      </w:r>
      <w:r w:rsidR="008E0805">
        <w:rPr>
          <w:rFonts w:cs="Arial"/>
          <w:color w:val="000000" w:themeColor="text1"/>
        </w:rPr>
        <w:t xml:space="preserve">located </w:t>
      </w:r>
      <w:r w:rsidR="0077553A" w:rsidRPr="0076109D">
        <w:rPr>
          <w:rFonts w:cs="Arial"/>
          <w:color w:val="000000" w:themeColor="text1"/>
        </w:rPr>
        <w:t>in Center Hall A3</w:t>
      </w:r>
      <w:r w:rsidR="006A2F5D" w:rsidRPr="0076109D">
        <w:rPr>
          <w:rFonts w:eastAsia="Times New Roman" w:cs="Times New Roman"/>
        </w:rPr>
        <w:t>.</w:t>
      </w:r>
    </w:p>
    <w:p w:rsidR="00E24B5C" w:rsidRDefault="00C45083" w:rsidP="00001408">
      <w:pPr>
        <w:rPr>
          <w:rFonts w:eastAsia="Times New Roman" w:cs="Times New Roman"/>
          <w:color w:val="222222"/>
        </w:rPr>
      </w:pPr>
      <w:r w:rsidRPr="0076109D" w:rsidDel="00C45083">
        <w:rPr>
          <w:rFonts w:ascii="Calibri" w:hAnsi="Calibri"/>
          <w:iCs/>
        </w:rPr>
        <w:t xml:space="preserve"> </w:t>
      </w:r>
      <w:r w:rsidR="00E24B5C" w:rsidRPr="0077553A">
        <w:rPr>
          <w:rFonts w:eastAsia="Times New Roman" w:cs="Times New Roman"/>
        </w:rPr>
        <w:t>“</w:t>
      </w:r>
      <w:r w:rsidR="000305E6">
        <w:rPr>
          <w:rFonts w:eastAsia="Times New Roman" w:cs="Times New Roman"/>
        </w:rPr>
        <w:t>From</w:t>
      </w:r>
      <w:r w:rsidR="000305E6" w:rsidRPr="0077553A">
        <w:rPr>
          <w:rFonts w:eastAsia="Times New Roman" w:cs="Times New Roman"/>
        </w:rPr>
        <w:t xml:space="preserve"> </w:t>
      </w:r>
      <w:r w:rsidR="000305E6">
        <w:rPr>
          <w:rFonts w:eastAsia="Times New Roman" w:cs="Times New Roman"/>
        </w:rPr>
        <w:t xml:space="preserve">connected </w:t>
      </w:r>
      <w:r w:rsidR="000305E6" w:rsidRPr="0077553A">
        <w:rPr>
          <w:rFonts w:eastAsia="Times New Roman" w:cs="Times New Roman"/>
        </w:rPr>
        <w:t xml:space="preserve">cars </w:t>
      </w:r>
      <w:r w:rsidR="000305E6">
        <w:rPr>
          <w:rFonts w:eastAsia="Times New Roman" w:cs="Times New Roman"/>
        </w:rPr>
        <w:t>and smart cities to Internet of Things and mobile devices,</w:t>
      </w:r>
      <w:r w:rsidR="000305E6" w:rsidRPr="0077553A">
        <w:rPr>
          <w:rFonts w:eastAsia="Times New Roman" w:cs="Times New Roman"/>
        </w:rPr>
        <w:t xml:space="preserve"> </w:t>
      </w:r>
      <w:r w:rsidR="005D41A2">
        <w:rPr>
          <w:rFonts w:eastAsia="Times New Roman" w:cs="Times New Roman"/>
        </w:rPr>
        <w:t>c</w:t>
      </w:r>
      <w:r w:rsidR="00E24B5C" w:rsidRPr="0077553A">
        <w:rPr>
          <w:rFonts w:eastAsia="Times New Roman" w:cs="Times New Roman"/>
        </w:rPr>
        <w:t xml:space="preserve">omputer vision is </w:t>
      </w:r>
      <w:r w:rsidR="00E24B5C">
        <w:rPr>
          <w:rFonts w:eastAsia="Times New Roman" w:cs="Times New Roman"/>
        </w:rPr>
        <w:t xml:space="preserve">increasingly </w:t>
      </w:r>
      <w:r w:rsidR="00E24B5C" w:rsidRPr="0077553A">
        <w:rPr>
          <w:rFonts w:eastAsia="Times New Roman" w:cs="Times New Roman"/>
        </w:rPr>
        <w:t xml:space="preserve">used in the design of </w:t>
      </w:r>
      <w:r w:rsidR="00E24B5C">
        <w:rPr>
          <w:rFonts w:eastAsia="Times New Roman" w:cs="Times New Roman"/>
        </w:rPr>
        <w:t>everyday technology</w:t>
      </w:r>
      <w:r w:rsidR="00E24B5C" w:rsidRPr="0077553A">
        <w:rPr>
          <w:rFonts w:eastAsia="Times New Roman" w:cs="Times New Roman"/>
        </w:rPr>
        <w:t>,” said Rybakov. “Today we</w:t>
      </w:r>
      <w:r w:rsidR="00E24B5C">
        <w:rPr>
          <w:rFonts w:eastAsia="Times New Roman" w:cs="Times New Roman"/>
        </w:rPr>
        <w:t xml:space="preserve"> see unprecedented industry demand to </w:t>
      </w:r>
      <w:r w:rsidR="00E24B5C" w:rsidRPr="0077553A">
        <w:rPr>
          <w:rFonts w:eastAsia="Times New Roman" w:cs="Times New Roman"/>
          <w:color w:val="222222"/>
        </w:rPr>
        <w:t>integrat</w:t>
      </w:r>
      <w:r w:rsidR="00E24B5C">
        <w:rPr>
          <w:rFonts w:eastAsia="Times New Roman" w:cs="Times New Roman"/>
          <w:color w:val="222222"/>
        </w:rPr>
        <w:t>e</w:t>
      </w:r>
      <w:r w:rsidR="00E24B5C" w:rsidRPr="0077553A">
        <w:rPr>
          <w:rFonts w:eastAsia="Times New Roman" w:cs="Times New Roman"/>
          <w:color w:val="222222"/>
        </w:rPr>
        <w:t xml:space="preserve"> </w:t>
      </w:r>
      <w:r w:rsidR="00E24B5C">
        <w:rPr>
          <w:rFonts w:eastAsia="Times New Roman" w:cs="Times New Roman"/>
          <w:color w:val="222222"/>
        </w:rPr>
        <w:t xml:space="preserve">both </w:t>
      </w:r>
      <w:r w:rsidR="00E24B5C" w:rsidRPr="0077553A">
        <w:rPr>
          <w:rFonts w:eastAsia="Times New Roman" w:cs="Times New Roman"/>
          <w:color w:val="222222"/>
        </w:rPr>
        <w:t>legacy and emerging sensors</w:t>
      </w:r>
      <w:r w:rsidR="00E24B5C">
        <w:rPr>
          <w:rFonts w:eastAsia="Times New Roman" w:cs="Times New Roman"/>
          <w:color w:val="222222"/>
        </w:rPr>
        <w:t xml:space="preserve"> with computer vision software </w:t>
      </w:r>
      <w:r w:rsidR="00E24B5C" w:rsidRPr="0077553A">
        <w:rPr>
          <w:rFonts w:eastAsia="Times New Roman" w:cs="Times New Roman"/>
          <w:color w:val="222222"/>
        </w:rPr>
        <w:t>for safer</w:t>
      </w:r>
      <w:r w:rsidR="00E24B5C">
        <w:rPr>
          <w:rFonts w:eastAsia="Times New Roman" w:cs="Times New Roman"/>
          <w:color w:val="222222"/>
        </w:rPr>
        <w:t>, smarter,</w:t>
      </w:r>
      <w:r w:rsidR="00E24B5C" w:rsidRPr="0077553A">
        <w:rPr>
          <w:rFonts w:eastAsia="Times New Roman" w:cs="Times New Roman"/>
          <w:color w:val="222222"/>
        </w:rPr>
        <w:t xml:space="preserve"> and </w:t>
      </w:r>
      <w:r w:rsidR="00E24B5C">
        <w:rPr>
          <w:rFonts w:eastAsia="Times New Roman" w:cs="Times New Roman"/>
          <w:color w:val="222222"/>
        </w:rPr>
        <w:t>more</w:t>
      </w:r>
      <w:r w:rsidR="00E24B5C" w:rsidRPr="0077553A">
        <w:rPr>
          <w:rFonts w:eastAsia="Times New Roman" w:cs="Times New Roman"/>
          <w:color w:val="222222"/>
        </w:rPr>
        <w:t xml:space="preserve"> </w:t>
      </w:r>
      <w:r w:rsidR="00E24B5C">
        <w:rPr>
          <w:rFonts w:eastAsia="Times New Roman" w:cs="Times New Roman"/>
          <w:color w:val="222222"/>
        </w:rPr>
        <w:t>intelligent</w:t>
      </w:r>
      <w:r w:rsidR="00E24B5C" w:rsidRPr="0077553A">
        <w:rPr>
          <w:rFonts w:eastAsia="Times New Roman" w:cs="Times New Roman"/>
          <w:color w:val="222222"/>
        </w:rPr>
        <w:t xml:space="preserve"> </w:t>
      </w:r>
      <w:r w:rsidR="00E24B5C">
        <w:rPr>
          <w:rFonts w:eastAsia="Times New Roman" w:cs="Times New Roman"/>
          <w:color w:val="222222"/>
        </w:rPr>
        <w:t>products</w:t>
      </w:r>
      <w:r w:rsidR="00E24B5C" w:rsidRPr="0077553A">
        <w:rPr>
          <w:rFonts w:eastAsia="Times New Roman" w:cs="Times New Roman"/>
          <w:color w:val="222222"/>
        </w:rPr>
        <w:t>.”</w:t>
      </w:r>
    </w:p>
    <w:p w:rsidR="00B36A94" w:rsidRPr="006104A0" w:rsidRDefault="00B36A94" w:rsidP="00DD71BB">
      <w:pPr>
        <w:spacing w:after="144"/>
        <w:rPr>
          <w:rFonts w:eastAsia="Times New Roman" w:cs="Times New Roman"/>
          <w:lang w:val="en"/>
        </w:rPr>
      </w:pPr>
      <w:r w:rsidRPr="006104A0">
        <w:rPr>
          <w:rFonts w:eastAsia="Times New Roman" w:cs="Times New Roman"/>
          <w:lang w:val="en"/>
        </w:rPr>
        <w:t xml:space="preserve">New advances in deployable computer vision technology are emerging at an </w:t>
      </w:r>
      <w:r w:rsidR="006104A0">
        <w:rPr>
          <w:rFonts w:eastAsia="Times New Roman" w:cs="Times New Roman"/>
          <w:lang w:val="en"/>
        </w:rPr>
        <w:t>accelerated</w:t>
      </w:r>
      <w:r w:rsidRPr="006104A0">
        <w:rPr>
          <w:rFonts w:eastAsia="Times New Roman" w:cs="Times New Roman"/>
          <w:lang w:val="en"/>
        </w:rPr>
        <w:t xml:space="preserve"> rate. Embedding those advances i</w:t>
      </w:r>
      <w:r w:rsidR="006104A0">
        <w:rPr>
          <w:rFonts w:eastAsia="Times New Roman" w:cs="Times New Roman"/>
          <w:lang w:val="en"/>
        </w:rPr>
        <w:t>nto</w:t>
      </w:r>
      <w:r w:rsidRPr="006104A0">
        <w:rPr>
          <w:rFonts w:eastAsia="Times New Roman" w:cs="Times New Roman"/>
          <w:lang w:val="en"/>
        </w:rPr>
        <w:t xml:space="preserve"> new </w:t>
      </w:r>
      <w:r w:rsidR="006F4D4D" w:rsidRPr="006104A0">
        <w:rPr>
          <w:rFonts w:eastAsia="Times New Roman" w:cs="Times New Roman"/>
          <w:lang w:val="en"/>
        </w:rPr>
        <w:t>produc</w:t>
      </w:r>
      <w:r w:rsidR="006F4D4D">
        <w:rPr>
          <w:rFonts w:eastAsia="Times New Roman" w:cs="Times New Roman"/>
          <w:lang w:val="en"/>
        </w:rPr>
        <w:t>ts</w:t>
      </w:r>
      <w:r w:rsidR="006F4D4D" w:rsidRPr="006104A0">
        <w:rPr>
          <w:rFonts w:eastAsia="Times New Roman" w:cs="Times New Roman"/>
          <w:lang w:val="en"/>
        </w:rPr>
        <w:t xml:space="preserve"> </w:t>
      </w:r>
      <w:r w:rsidRPr="006104A0">
        <w:rPr>
          <w:rFonts w:eastAsia="Times New Roman" w:cs="Times New Roman"/>
          <w:lang w:val="en"/>
        </w:rPr>
        <w:t>can be a foundation for competitive advantage.</w:t>
      </w:r>
    </w:p>
    <w:p w:rsidR="00D4615F" w:rsidRPr="004D0E00" w:rsidRDefault="00CB61FA" w:rsidP="00D4615F">
      <w:pPr>
        <w:rPr>
          <w:rFonts w:ascii="Calibri" w:hAnsi="Calibri"/>
          <w:bCs/>
          <w:color w:val="000000"/>
        </w:rPr>
      </w:pPr>
      <w:r w:rsidRPr="004D0E00">
        <w:rPr>
          <w:rFonts w:ascii="Calibri" w:hAnsi="Calibri"/>
          <w:bCs/>
          <w:color w:val="000000"/>
        </w:rPr>
        <w:t>“</w:t>
      </w:r>
      <w:r w:rsidR="002147EC" w:rsidRPr="004D0E00">
        <w:rPr>
          <w:rFonts w:ascii="Calibri" w:hAnsi="Calibri"/>
          <w:bCs/>
          <w:color w:val="000000"/>
        </w:rPr>
        <w:t>New t</w:t>
      </w:r>
      <w:r w:rsidR="00D4615F" w:rsidRPr="004D0E00">
        <w:rPr>
          <w:rFonts w:ascii="Calibri" w:hAnsi="Calibri"/>
          <w:bCs/>
          <w:color w:val="000000"/>
        </w:rPr>
        <w:t>echnologies</w:t>
      </w:r>
      <w:r w:rsidR="00CE11BC" w:rsidRPr="004D0E00">
        <w:rPr>
          <w:rFonts w:ascii="Calibri" w:hAnsi="Calibri"/>
          <w:bCs/>
          <w:color w:val="000000"/>
        </w:rPr>
        <w:t xml:space="preserve"> like</w:t>
      </w:r>
      <w:r w:rsidR="00D4615F" w:rsidRPr="004D0E00">
        <w:rPr>
          <w:rFonts w:ascii="Calibri" w:hAnsi="Calibri"/>
          <w:bCs/>
          <w:color w:val="000000"/>
        </w:rPr>
        <w:t xml:space="preserve"> deep neural networks and</w:t>
      </w:r>
      <w:r w:rsidR="00CE11BC" w:rsidRPr="004D0E00">
        <w:rPr>
          <w:rFonts w:ascii="Calibri" w:hAnsi="Calibri"/>
          <w:bCs/>
          <w:color w:val="000000"/>
        </w:rPr>
        <w:t xml:space="preserve"> </w:t>
      </w:r>
      <w:r w:rsidR="00D4615F" w:rsidRPr="004D0E00">
        <w:rPr>
          <w:rFonts w:ascii="Calibri" w:hAnsi="Calibri"/>
          <w:bCs/>
          <w:color w:val="000000"/>
        </w:rPr>
        <w:t xml:space="preserve">low-cost, low-power processors are enabling sophisticated vision capabilities to be incorporated into </w:t>
      </w:r>
      <w:r w:rsidR="002147EC" w:rsidRPr="004D0E00">
        <w:rPr>
          <w:rFonts w:ascii="Calibri" w:hAnsi="Calibri"/>
          <w:bCs/>
          <w:color w:val="000000"/>
        </w:rPr>
        <w:t xml:space="preserve">a wide range of </w:t>
      </w:r>
      <w:r w:rsidR="00D4615F" w:rsidRPr="004D0E00">
        <w:rPr>
          <w:rFonts w:ascii="Calibri" w:hAnsi="Calibri"/>
          <w:bCs/>
          <w:color w:val="000000"/>
        </w:rPr>
        <w:t>mass-market devices</w:t>
      </w:r>
      <w:r w:rsidR="002147EC" w:rsidRPr="004D0E00">
        <w:rPr>
          <w:rFonts w:ascii="Calibri" w:hAnsi="Calibri"/>
          <w:bCs/>
          <w:color w:val="000000"/>
        </w:rPr>
        <w:t>, including home monitoring cameras, automotive safety systems, and virtual reality goggles</w:t>
      </w:r>
      <w:r w:rsidR="00D4615F" w:rsidRPr="004D0E00">
        <w:rPr>
          <w:rFonts w:ascii="Calibri" w:hAnsi="Calibri"/>
          <w:bCs/>
          <w:color w:val="000000"/>
        </w:rPr>
        <w:t>,”</w:t>
      </w:r>
      <w:r w:rsidRPr="004D0E00">
        <w:rPr>
          <w:rFonts w:ascii="Calibri" w:hAnsi="Calibri"/>
          <w:bCs/>
          <w:color w:val="000000"/>
        </w:rPr>
        <w:t xml:space="preserve"> said </w:t>
      </w:r>
      <w:r w:rsidR="00204B4E" w:rsidRPr="004D0E00">
        <w:rPr>
          <w:rFonts w:ascii="Calibri" w:hAnsi="Calibri"/>
          <w:bCs/>
          <w:color w:val="000000"/>
        </w:rPr>
        <w:t>Jeff</w:t>
      </w:r>
      <w:r w:rsidR="003F5863" w:rsidRPr="004D0E00">
        <w:rPr>
          <w:rFonts w:ascii="Calibri" w:hAnsi="Calibri"/>
          <w:bCs/>
          <w:color w:val="000000"/>
        </w:rPr>
        <w:t xml:space="preserve"> </w:t>
      </w:r>
      <w:r w:rsidR="00204B4E" w:rsidRPr="004D0E00">
        <w:rPr>
          <w:rFonts w:ascii="Calibri" w:hAnsi="Calibri"/>
          <w:bCs/>
          <w:color w:val="000000"/>
        </w:rPr>
        <w:t>Bier</w:t>
      </w:r>
      <w:r w:rsidR="0023445D" w:rsidRPr="004D0E00">
        <w:rPr>
          <w:rFonts w:ascii="Calibri" w:hAnsi="Calibri"/>
          <w:bCs/>
          <w:color w:val="000000"/>
        </w:rPr>
        <w:t xml:space="preserve">, </w:t>
      </w:r>
      <w:r w:rsidR="002147EC" w:rsidRPr="004D0E00">
        <w:rPr>
          <w:rFonts w:ascii="Calibri" w:hAnsi="Calibri"/>
          <w:bCs/>
          <w:color w:val="000000"/>
        </w:rPr>
        <w:t xml:space="preserve">founder of the </w:t>
      </w:r>
      <w:r w:rsidR="0024786D" w:rsidRPr="004D0E00">
        <w:rPr>
          <w:rFonts w:ascii="Calibri" w:hAnsi="Calibri"/>
          <w:bCs/>
          <w:color w:val="000000"/>
        </w:rPr>
        <w:t xml:space="preserve">Embedded </w:t>
      </w:r>
      <w:r w:rsidR="0023445D" w:rsidRPr="004D0E00">
        <w:rPr>
          <w:rFonts w:ascii="Calibri" w:hAnsi="Calibri"/>
          <w:bCs/>
          <w:color w:val="000000"/>
        </w:rPr>
        <w:t>Visi</w:t>
      </w:r>
      <w:r w:rsidR="0024786D" w:rsidRPr="004D0E00">
        <w:rPr>
          <w:rFonts w:ascii="Calibri" w:hAnsi="Calibri"/>
          <w:bCs/>
          <w:color w:val="000000"/>
        </w:rPr>
        <w:t>on Alliance.</w:t>
      </w:r>
      <w:r w:rsidRPr="004D0E00">
        <w:rPr>
          <w:rFonts w:ascii="Calibri" w:hAnsi="Calibri"/>
          <w:bCs/>
          <w:color w:val="000000"/>
        </w:rPr>
        <w:t xml:space="preserve"> </w:t>
      </w:r>
      <w:r w:rsidR="00D4615F" w:rsidRPr="004D0E00">
        <w:rPr>
          <w:rFonts w:ascii="Calibri" w:hAnsi="Calibri"/>
          <w:bCs/>
          <w:color w:val="000000"/>
        </w:rPr>
        <w:t xml:space="preserve"> </w:t>
      </w:r>
      <w:r w:rsidRPr="004D0E00">
        <w:rPr>
          <w:rFonts w:ascii="Calibri" w:hAnsi="Calibri"/>
          <w:bCs/>
          <w:color w:val="000000"/>
        </w:rPr>
        <w:t>“</w:t>
      </w:r>
      <w:r w:rsidR="00D4615F" w:rsidRPr="004D0E00">
        <w:rPr>
          <w:rFonts w:ascii="Calibri" w:hAnsi="Calibri"/>
          <w:bCs/>
          <w:color w:val="000000"/>
        </w:rPr>
        <w:t xml:space="preserve">Because most </w:t>
      </w:r>
      <w:r w:rsidR="002147EC" w:rsidRPr="004D0E00">
        <w:rPr>
          <w:rFonts w:ascii="Calibri" w:hAnsi="Calibri"/>
          <w:bCs/>
          <w:color w:val="000000"/>
        </w:rPr>
        <w:t xml:space="preserve">end-product </w:t>
      </w:r>
      <w:r w:rsidR="00D4615F" w:rsidRPr="004D0E00">
        <w:rPr>
          <w:rFonts w:ascii="Calibri" w:hAnsi="Calibri"/>
          <w:bCs/>
          <w:color w:val="000000"/>
        </w:rPr>
        <w:t>companies lack experience with these emerging technologies, expert partners like Luxoft are key to bringing new vision-enabled products to market quickly.”</w:t>
      </w:r>
    </w:p>
    <w:p w:rsidR="00B36A94" w:rsidRDefault="00B36A94" w:rsidP="00B36A94">
      <w:pPr>
        <w:shd w:val="clear" w:color="auto" w:fill="FFFFFF"/>
        <w:spacing w:after="255" w:line="336" w:lineRule="atLeast"/>
        <w:rPr>
          <w:rFonts w:eastAsia="Times New Roman" w:cs="Times New Roman"/>
          <w:color w:val="000000" w:themeColor="text1"/>
        </w:rPr>
      </w:pPr>
      <w:r w:rsidRPr="0077553A">
        <w:rPr>
          <w:rFonts w:eastAsia="Times New Roman" w:cs="Times New Roman"/>
          <w:color w:val="000000" w:themeColor="text1"/>
        </w:rPr>
        <w:lastRenderedPageBreak/>
        <w:t>The Embedded Vision Summit is the only event focused entirely on helping product developers build better products using computer vision.</w:t>
      </w:r>
      <w:r>
        <w:rPr>
          <w:rFonts w:eastAsia="Times New Roman" w:cs="Times New Roman"/>
          <w:color w:val="000000" w:themeColor="text1"/>
        </w:rPr>
        <w:t xml:space="preserve"> </w:t>
      </w:r>
      <w:r w:rsidRPr="0077553A">
        <w:rPr>
          <w:rFonts w:eastAsia="Times New Roman" w:cs="Times New Roman"/>
          <w:color w:val="000000" w:themeColor="text1"/>
        </w:rPr>
        <w:t xml:space="preserve">Attendees to the event can see the latest in practical technology to bring visual intelligence into cloud applications, embedded systems, mobile apps, wearables and PCs all in one place for three full days. </w:t>
      </w:r>
    </w:p>
    <w:p w:rsidR="00D47B87" w:rsidRDefault="00D47B87" w:rsidP="00D47B87">
      <w:pPr>
        <w:shd w:val="clear" w:color="auto" w:fill="FFFFFF"/>
        <w:spacing w:after="255" w:line="336" w:lineRule="atLeast"/>
        <w:rPr>
          <w:rFonts w:ascii="Calibri" w:hAnsi="Calibri"/>
          <w:color w:val="000000"/>
          <w:sz w:val="23"/>
          <w:szCs w:val="23"/>
        </w:rPr>
      </w:pPr>
      <w:r>
        <w:rPr>
          <w:color w:val="222222"/>
          <w:shd w:val="clear" w:color="auto" w:fill="FFFFFF"/>
        </w:rPr>
        <w:t>To meet with the team while at the event, please email </w:t>
      </w:r>
      <w:hyperlink r:id="rId13" w:history="1">
        <w:r w:rsidRPr="009646E6">
          <w:rPr>
            <w:rStyle w:val="Hyperlink"/>
            <w:shd w:val="clear" w:color="auto" w:fill="FFFFFF"/>
          </w:rPr>
          <w:t>Vision</w:t>
        </w:r>
        <w:r>
          <w:rPr>
            <w:rStyle w:val="Hyperlink"/>
            <w:shd w:val="clear" w:color="auto" w:fill="FFFFFF"/>
          </w:rPr>
          <w:t>@luxoft.com</w:t>
        </w:r>
      </w:hyperlink>
      <w:r>
        <w:rPr>
          <w:color w:val="222222"/>
          <w:shd w:val="clear" w:color="auto" w:fill="FFFFFF"/>
        </w:rPr>
        <w:t>.</w:t>
      </w:r>
    </w:p>
    <w:p w:rsidR="00504B9A" w:rsidRPr="0077553A" w:rsidRDefault="00504B9A" w:rsidP="00504B9A">
      <w:pPr>
        <w:spacing w:line="240" w:lineRule="auto"/>
        <w:rPr>
          <w:rFonts w:cs="Arial"/>
          <w:b/>
          <w:shd w:val="clear" w:color="auto" w:fill="FFFFFF"/>
        </w:rPr>
      </w:pPr>
      <w:r w:rsidRPr="0077553A">
        <w:rPr>
          <w:rFonts w:cs="Arial"/>
          <w:b/>
          <w:shd w:val="clear" w:color="auto" w:fill="FFFFFF"/>
        </w:rPr>
        <w:t xml:space="preserve">About Luxoft </w:t>
      </w:r>
    </w:p>
    <w:p w:rsidR="00504B9A" w:rsidRPr="0077553A" w:rsidRDefault="00504B9A" w:rsidP="00D61A9D">
      <w:pPr>
        <w:spacing w:before="210" w:after="210"/>
        <w:outlineLvl w:val="1"/>
        <w:rPr>
          <w:rFonts w:cs="Arial"/>
          <w:shd w:val="clear" w:color="auto" w:fill="FFFFFF"/>
        </w:rPr>
      </w:pPr>
      <w:proofErr w:type="spellStart"/>
      <w:r w:rsidRPr="0077553A">
        <w:rPr>
          <w:rFonts w:cs="Arial"/>
          <w:shd w:val="clear" w:color="auto" w:fill="FFFFFF"/>
        </w:rPr>
        <w:t>Luxoft</w:t>
      </w:r>
      <w:proofErr w:type="spellEnd"/>
      <w:r w:rsidRPr="0077553A">
        <w:rPr>
          <w:rFonts w:cs="Arial"/>
          <w:shd w:val="clear" w:color="auto" w:fill="FFFFFF"/>
        </w:rPr>
        <w:t xml:space="preserve"> Holding, </w:t>
      </w:r>
      <w:proofErr w:type="spellStart"/>
      <w:r w:rsidRPr="0077553A">
        <w:rPr>
          <w:rFonts w:cs="Arial"/>
          <w:shd w:val="clear" w:color="auto" w:fill="FFFFFF"/>
        </w:rPr>
        <w:t>Inc</w:t>
      </w:r>
      <w:proofErr w:type="spellEnd"/>
      <w:r w:rsidRPr="0077553A">
        <w:rPr>
          <w:rFonts w:cs="Arial"/>
          <w:shd w:val="clear" w:color="auto" w:fill="FFFFFF"/>
        </w:rPr>
        <w:t xml:space="preserve"> (NYSE:LXFT) is a leading provider of software development services and innovative IT solutions to a global client base consisting primarily of large multinational corporations. </w:t>
      </w:r>
      <w:proofErr w:type="spellStart"/>
      <w:r w:rsidRPr="0077553A">
        <w:rPr>
          <w:rFonts w:cs="Arial"/>
          <w:shd w:val="clear" w:color="auto" w:fill="FFFFFF"/>
        </w:rPr>
        <w:t>Luxoft’s</w:t>
      </w:r>
      <w:proofErr w:type="spellEnd"/>
      <w:r w:rsidRPr="0077553A">
        <w:rPr>
          <w:rFonts w:cs="Arial"/>
          <w:shd w:val="clear" w:color="auto" w:fill="FFFFFF"/>
        </w:rPr>
        <w:t xml:space="preserve"> software development services consist of core and mission critical custom software development and support, product engineering and testing, and technology consulting. </w:t>
      </w:r>
      <w:proofErr w:type="spellStart"/>
      <w:r w:rsidRPr="0077553A">
        <w:rPr>
          <w:rFonts w:cs="Arial"/>
          <w:shd w:val="clear" w:color="auto" w:fill="FFFFFF"/>
        </w:rPr>
        <w:t>Luxoft’s</w:t>
      </w:r>
      <w:proofErr w:type="spellEnd"/>
      <w:r w:rsidRPr="0077553A">
        <w:rPr>
          <w:rFonts w:cs="Arial"/>
          <w:shd w:val="clear" w:color="auto" w:fill="FFFFFF"/>
        </w:rPr>
        <w:t xml:space="preserve"> solutions are based on its proprietary products and platforms that directly impact its clients’ business outcomes and efficiently deliver continuous innovation. The Company develops its solutions and delivers its services from 27 dedicated delivery centers worldwide. It has </w:t>
      </w:r>
      <w:r w:rsidR="00FD2964">
        <w:rPr>
          <w:rFonts w:cs="Arial"/>
          <w:shd w:val="clear" w:color="auto" w:fill="FFFFFF"/>
        </w:rPr>
        <w:t>11,0</w:t>
      </w:r>
      <w:r w:rsidRPr="0077553A">
        <w:rPr>
          <w:rFonts w:cs="Arial"/>
          <w:shd w:val="clear" w:color="auto" w:fill="FFFFFF"/>
        </w:rPr>
        <w:t xml:space="preserve">00 employees across </w:t>
      </w:r>
      <w:r w:rsidR="00624F39" w:rsidRPr="0077553A">
        <w:rPr>
          <w:rFonts w:cs="Arial"/>
          <w:shd w:val="clear" w:color="auto" w:fill="FFFFFF"/>
        </w:rPr>
        <w:t>3</w:t>
      </w:r>
      <w:r w:rsidR="00624F39">
        <w:rPr>
          <w:rFonts w:cs="Arial"/>
          <w:shd w:val="clear" w:color="auto" w:fill="FFFFFF"/>
        </w:rPr>
        <w:t>2</w:t>
      </w:r>
      <w:r w:rsidR="00624F39" w:rsidRPr="0077553A">
        <w:rPr>
          <w:rFonts w:cs="Arial"/>
          <w:shd w:val="clear" w:color="auto" w:fill="FFFFFF"/>
        </w:rPr>
        <w:t xml:space="preserve"> </w:t>
      </w:r>
      <w:r w:rsidRPr="0077553A">
        <w:rPr>
          <w:rFonts w:cs="Arial"/>
          <w:shd w:val="clear" w:color="auto" w:fill="FFFFFF"/>
        </w:rPr>
        <w:t xml:space="preserve">offices in 17 countries in North America, Mexico, Western and Eastern Europe, Asia Pacific, and South Africa. Luxoft is incorporated in Tortola, British Virgin Islands, has its operating headquarters office in Zug, Switzerland and is listed on the New York Stock Exchange. For more information, please visit </w:t>
      </w:r>
      <w:hyperlink r:id="rId14" w:history="1">
        <w:r w:rsidRPr="0077553A">
          <w:rPr>
            <w:rFonts w:cs="Arial"/>
            <w:shd w:val="clear" w:color="auto" w:fill="FFFFFF"/>
          </w:rPr>
          <w:t>http://www.luxoft.com</w:t>
        </w:r>
      </w:hyperlink>
      <w:r w:rsidR="008573D5">
        <w:rPr>
          <w:rFonts w:cs="Arial"/>
          <w:shd w:val="clear" w:color="auto" w:fill="FFFFFF"/>
        </w:rPr>
        <w:t xml:space="preserve"> </w:t>
      </w:r>
    </w:p>
    <w:p w:rsidR="00FD2964" w:rsidRPr="00FD2964" w:rsidRDefault="00FD2964" w:rsidP="00FD2964">
      <w:pPr>
        <w:pStyle w:val="NormalWeb"/>
        <w:shd w:val="clear" w:color="auto" w:fill="FFFFFF"/>
        <w:spacing w:before="0" w:beforeAutospacing="0" w:after="255" w:afterAutospacing="0" w:line="294" w:lineRule="atLeast"/>
        <w:rPr>
          <w:rFonts w:asciiTheme="minorHAnsi" w:hAnsiTheme="minorHAnsi" w:cs="Tahoma"/>
          <w:sz w:val="22"/>
          <w:szCs w:val="22"/>
        </w:rPr>
      </w:pPr>
      <w:r w:rsidRPr="00FD2964">
        <w:rPr>
          <w:rFonts w:asciiTheme="minorHAnsi" w:hAnsiTheme="minorHAnsi" w:cs="Tahoma"/>
          <w:b/>
          <w:bCs/>
          <w:sz w:val="22"/>
          <w:szCs w:val="22"/>
        </w:rPr>
        <w:t>Forward-Looking Statements</w:t>
      </w:r>
    </w:p>
    <w:p w:rsidR="00FD2964" w:rsidRPr="000D3B92" w:rsidRDefault="00FD2964" w:rsidP="00FD2964">
      <w:pPr>
        <w:pStyle w:val="NormalWeb"/>
        <w:shd w:val="clear" w:color="auto" w:fill="FFFFFF"/>
        <w:spacing w:before="0" w:beforeAutospacing="0" w:after="255" w:afterAutospacing="0" w:line="294" w:lineRule="atLeast"/>
        <w:rPr>
          <w:rFonts w:asciiTheme="minorHAnsi" w:hAnsiTheme="minorHAnsi" w:cs="Tahoma"/>
          <w:sz w:val="20"/>
          <w:szCs w:val="20"/>
        </w:rPr>
      </w:pPr>
      <w:r w:rsidRPr="000D3B92">
        <w:rPr>
          <w:rFonts w:asciiTheme="minorHAnsi" w:hAnsiTheme="minorHAnsi" w:cs="Tahoma"/>
          <w:sz w:val="20"/>
          <w:szCs w:val="20"/>
        </w:rPr>
        <w:t xml:space="preserve">This news release of </w:t>
      </w:r>
      <w:proofErr w:type="spellStart"/>
      <w:r w:rsidRPr="000D3B92">
        <w:rPr>
          <w:rFonts w:asciiTheme="minorHAnsi" w:hAnsiTheme="minorHAnsi" w:cs="Tahoma"/>
          <w:sz w:val="20"/>
          <w:szCs w:val="20"/>
        </w:rPr>
        <w:t>Luxoft</w:t>
      </w:r>
      <w:proofErr w:type="spellEnd"/>
      <w:r w:rsidRPr="000D3B92">
        <w:rPr>
          <w:rFonts w:asciiTheme="minorHAnsi" w:hAnsiTheme="minorHAnsi" w:cs="Tahoma"/>
          <w:sz w:val="20"/>
          <w:szCs w:val="20"/>
        </w:rPr>
        <w:t xml:space="preserve"> Holding, </w:t>
      </w:r>
      <w:proofErr w:type="spellStart"/>
      <w:r w:rsidRPr="000D3B92">
        <w:rPr>
          <w:rFonts w:asciiTheme="minorHAnsi" w:hAnsiTheme="minorHAnsi" w:cs="Tahoma"/>
          <w:sz w:val="20"/>
          <w:szCs w:val="20"/>
        </w:rPr>
        <w:t>Inc</w:t>
      </w:r>
      <w:proofErr w:type="spellEnd"/>
      <w:r w:rsidRPr="000D3B92">
        <w:rPr>
          <w:rFonts w:asciiTheme="minorHAnsi" w:hAnsiTheme="minorHAnsi" w:cs="Tahoma"/>
          <w:sz w:val="20"/>
          <w:szCs w:val="20"/>
        </w:rPr>
        <w:t xml:space="preserve"> (“</w:t>
      </w:r>
      <w:proofErr w:type="spellStart"/>
      <w:r w:rsidRPr="000D3B92">
        <w:rPr>
          <w:rFonts w:asciiTheme="minorHAnsi" w:hAnsiTheme="minorHAnsi" w:cs="Tahoma"/>
          <w:sz w:val="20"/>
          <w:szCs w:val="20"/>
        </w:rPr>
        <w:t>Luxoft</w:t>
      </w:r>
      <w:proofErr w:type="spellEnd"/>
      <w:r w:rsidRPr="000D3B92">
        <w:rPr>
          <w:rFonts w:asciiTheme="minorHAnsi" w:hAnsiTheme="minorHAnsi" w:cs="Tahoma"/>
          <w:sz w:val="20"/>
          <w:szCs w:val="20"/>
        </w:rPr>
        <w:t xml:space="preserve">”) contains “forward-looking statements” within the meaning of the Private Securities Litigation Reform Act of 1995, Section 27A of the Securities Act of 1933, and Section 21E of the Securities Exchange Act of 1934. These forward-looking statements include information about possible or assumed future results of our business and financial condition, as well as the results of operations, liquidity, plans and objectives. In some cases, you can identify forward-looking statements by terminology such as “believe,” “may,” “estimate,” “continue,” “anticipate,” “intend,” “should,” “plan,” “expect,” “predict,” “potential,” or the negative of these terms or other similar expressions. These statements are subject to, without limitation, the risk factors discussed under the heading “Risk Factors” in </w:t>
      </w:r>
      <w:proofErr w:type="spellStart"/>
      <w:r w:rsidRPr="000D3B92">
        <w:rPr>
          <w:rFonts w:asciiTheme="minorHAnsi" w:hAnsiTheme="minorHAnsi" w:cs="Tahoma"/>
          <w:sz w:val="20"/>
          <w:szCs w:val="20"/>
        </w:rPr>
        <w:t>Luxoft’s</w:t>
      </w:r>
      <w:proofErr w:type="spellEnd"/>
      <w:r w:rsidRPr="000D3B92">
        <w:rPr>
          <w:rFonts w:asciiTheme="minorHAnsi" w:hAnsiTheme="minorHAnsi" w:cs="Tahoma"/>
          <w:sz w:val="20"/>
          <w:szCs w:val="20"/>
        </w:rPr>
        <w:t xml:space="preserve"> Annual Report on Form 20-F for the year ended March 31, 2015 and other documents filed with or furnished to the Securities and Exchange Commission by </w:t>
      </w:r>
      <w:proofErr w:type="spellStart"/>
      <w:r w:rsidRPr="000D3B92">
        <w:rPr>
          <w:rFonts w:asciiTheme="minorHAnsi" w:hAnsiTheme="minorHAnsi" w:cs="Tahoma"/>
          <w:sz w:val="20"/>
          <w:szCs w:val="20"/>
        </w:rPr>
        <w:t>Luxoft</w:t>
      </w:r>
      <w:proofErr w:type="spellEnd"/>
      <w:r w:rsidRPr="000D3B92">
        <w:rPr>
          <w:rFonts w:asciiTheme="minorHAnsi" w:hAnsiTheme="minorHAnsi" w:cs="Tahoma"/>
          <w:sz w:val="20"/>
          <w:szCs w:val="20"/>
        </w:rPr>
        <w:t xml:space="preserve">. Except as required by law, </w:t>
      </w:r>
      <w:proofErr w:type="spellStart"/>
      <w:r w:rsidRPr="000D3B92">
        <w:rPr>
          <w:rFonts w:asciiTheme="minorHAnsi" w:hAnsiTheme="minorHAnsi" w:cs="Tahoma"/>
          <w:sz w:val="20"/>
          <w:szCs w:val="20"/>
        </w:rPr>
        <w:t>Luxoft</w:t>
      </w:r>
      <w:proofErr w:type="spellEnd"/>
      <w:r w:rsidRPr="000D3B92">
        <w:rPr>
          <w:rFonts w:asciiTheme="minorHAnsi" w:hAnsiTheme="minorHAnsi" w:cs="Tahoma"/>
          <w:sz w:val="20"/>
          <w:szCs w:val="20"/>
        </w:rPr>
        <w:t xml:space="preserve"> undertakes no obligation to publicly update any forward-looking statements for any reason after the date of this news release whether as a result of new information, future events or otherwise.</w:t>
      </w:r>
    </w:p>
    <w:p w:rsidR="00504B9A" w:rsidRPr="00C55A95" w:rsidRDefault="00504B9A" w:rsidP="00DE0D4A">
      <w:pPr>
        <w:spacing w:after="210" w:line="240" w:lineRule="auto"/>
        <w:outlineLvl w:val="1"/>
        <w:rPr>
          <w:rFonts w:eastAsia="Times New Roman" w:cs="Times New Roman"/>
          <w:b/>
          <w:bCs/>
          <w:color w:val="333333"/>
          <w:sz w:val="24"/>
          <w:szCs w:val="24"/>
          <w:lang w:val="en"/>
        </w:rPr>
      </w:pPr>
      <w:r w:rsidRPr="00C55A95">
        <w:rPr>
          <w:rFonts w:eastAsia="Times New Roman" w:cs="Times New Roman"/>
          <w:b/>
          <w:bCs/>
          <w:color w:val="333333"/>
          <w:sz w:val="24"/>
          <w:szCs w:val="24"/>
          <w:lang w:val="en"/>
        </w:rPr>
        <w:t xml:space="preserve">Contact: </w:t>
      </w:r>
    </w:p>
    <w:p w:rsidR="00EA683E" w:rsidRPr="003D0AFD" w:rsidRDefault="00504B9A" w:rsidP="00DE0D4A">
      <w:pPr>
        <w:spacing w:after="255" w:line="240" w:lineRule="auto"/>
      </w:pPr>
      <w:r w:rsidRPr="00876861">
        <w:rPr>
          <w:rFonts w:eastAsia="Times New Roman" w:cs="Times New Roman"/>
          <w:color w:val="222222"/>
          <w:lang w:val="en"/>
        </w:rPr>
        <w:t>Luxoft Holding, Inc</w:t>
      </w:r>
      <w:r w:rsidRPr="00876861">
        <w:rPr>
          <w:rFonts w:eastAsia="Times New Roman" w:cs="Times New Roman"/>
          <w:color w:val="222222"/>
          <w:lang w:val="en"/>
        </w:rPr>
        <w:br/>
        <w:t>Alina V. Plaia, +1 212-964-9900 ext. 2404</w:t>
      </w:r>
      <w:r w:rsidRPr="00876861">
        <w:rPr>
          <w:rFonts w:eastAsia="Times New Roman" w:cs="Times New Roman"/>
          <w:color w:val="222222"/>
          <w:lang w:val="en"/>
        </w:rPr>
        <w:br/>
        <w:t>Vice-President, Global Communications</w:t>
      </w:r>
      <w:r w:rsidRPr="00876861">
        <w:rPr>
          <w:rFonts w:eastAsia="Times New Roman" w:cs="Times New Roman"/>
          <w:color w:val="222222"/>
          <w:lang w:val="en"/>
        </w:rPr>
        <w:br/>
      </w:r>
      <w:hyperlink r:id="rId15" w:history="1">
        <w:r w:rsidRPr="00B36A94">
          <w:rPr>
            <w:rFonts w:eastAsia="Times New Roman" w:cs="Times New Roman"/>
            <w:color w:val="0000FF"/>
            <w:lang w:val="en"/>
          </w:rPr>
          <w:t>IR@luxoft.com</w:t>
        </w:r>
      </w:hyperlink>
      <w:r w:rsidRPr="00876861">
        <w:rPr>
          <w:rFonts w:eastAsia="Times New Roman" w:cs="Times New Roman"/>
          <w:color w:val="222222"/>
          <w:lang w:val="en"/>
        </w:rPr>
        <w:br/>
        <w:t>or</w:t>
      </w:r>
      <w:r w:rsidRPr="00876861">
        <w:rPr>
          <w:rFonts w:eastAsia="Times New Roman" w:cs="Times New Roman"/>
          <w:color w:val="222222"/>
          <w:lang w:val="en"/>
        </w:rPr>
        <w:br/>
        <w:t>Robin Carley, +1 212-964-9900 ext. 2267</w:t>
      </w:r>
      <w:r w:rsidRPr="00876861">
        <w:rPr>
          <w:rFonts w:eastAsia="Times New Roman" w:cs="Times New Roman"/>
          <w:color w:val="222222"/>
          <w:lang w:val="en"/>
        </w:rPr>
        <w:br/>
        <w:t>Manager, Public Relations</w:t>
      </w:r>
      <w:r w:rsidRPr="00876861">
        <w:rPr>
          <w:rFonts w:eastAsia="Times New Roman" w:cs="Times New Roman"/>
          <w:color w:val="222222"/>
          <w:lang w:val="en"/>
        </w:rPr>
        <w:br/>
      </w:r>
      <w:r w:rsidRPr="00B36A94">
        <w:rPr>
          <w:color w:val="0000FF"/>
        </w:rPr>
        <w:t>rcarley@luxoft.com</w:t>
      </w:r>
    </w:p>
    <w:sectPr w:rsidR="00EA683E" w:rsidRPr="003D0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BE" w:rsidRDefault="00903ABE" w:rsidP="007C6FCA">
      <w:pPr>
        <w:spacing w:after="0" w:line="240" w:lineRule="auto"/>
      </w:pPr>
      <w:r>
        <w:separator/>
      </w:r>
    </w:p>
  </w:endnote>
  <w:endnote w:type="continuationSeparator" w:id="0">
    <w:p w:rsidR="00903ABE" w:rsidRDefault="00903ABE" w:rsidP="007C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BE" w:rsidRDefault="00903ABE" w:rsidP="007C6FCA">
      <w:pPr>
        <w:spacing w:after="0" w:line="240" w:lineRule="auto"/>
      </w:pPr>
      <w:r>
        <w:separator/>
      </w:r>
    </w:p>
  </w:footnote>
  <w:footnote w:type="continuationSeparator" w:id="0">
    <w:p w:rsidR="00903ABE" w:rsidRDefault="00903ABE" w:rsidP="007C6FC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R. Corcoran">
    <w15:presenceInfo w15:providerId="Windows Live" w15:userId="bab409f05693e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zMDI3NTYzNzKwNDRT0lEKTi0uzszPAykwNKsFAFDbq1EtAAAA"/>
  </w:docVars>
  <w:rsids>
    <w:rsidRoot w:val="003D0AFD"/>
    <w:rsid w:val="00001408"/>
    <w:rsid w:val="00011E84"/>
    <w:rsid w:val="000140CD"/>
    <w:rsid w:val="00025397"/>
    <w:rsid w:val="000305E6"/>
    <w:rsid w:val="0007026F"/>
    <w:rsid w:val="00091935"/>
    <w:rsid w:val="000A7F11"/>
    <w:rsid w:val="000D3B92"/>
    <w:rsid w:val="00107D48"/>
    <w:rsid w:val="0011265D"/>
    <w:rsid w:val="001450CB"/>
    <w:rsid w:val="00166E88"/>
    <w:rsid w:val="00176824"/>
    <w:rsid w:val="001B0E2F"/>
    <w:rsid w:val="001B7BCF"/>
    <w:rsid w:val="001E0025"/>
    <w:rsid w:val="001E6D09"/>
    <w:rsid w:val="001F20B9"/>
    <w:rsid w:val="00204B4E"/>
    <w:rsid w:val="002147EC"/>
    <w:rsid w:val="002275D9"/>
    <w:rsid w:val="0023445D"/>
    <w:rsid w:val="00245958"/>
    <w:rsid w:val="0024786D"/>
    <w:rsid w:val="002801C9"/>
    <w:rsid w:val="00286BF4"/>
    <w:rsid w:val="00317D44"/>
    <w:rsid w:val="003207DE"/>
    <w:rsid w:val="003329A2"/>
    <w:rsid w:val="0035141A"/>
    <w:rsid w:val="003838DE"/>
    <w:rsid w:val="003B62BE"/>
    <w:rsid w:val="003D0AFD"/>
    <w:rsid w:val="003E3C3B"/>
    <w:rsid w:val="003F5863"/>
    <w:rsid w:val="0043250E"/>
    <w:rsid w:val="00444C5B"/>
    <w:rsid w:val="004C0082"/>
    <w:rsid w:val="004D0E00"/>
    <w:rsid w:val="004D7BFD"/>
    <w:rsid w:val="004F6670"/>
    <w:rsid w:val="00504B9A"/>
    <w:rsid w:val="00516F96"/>
    <w:rsid w:val="0053081E"/>
    <w:rsid w:val="00554C34"/>
    <w:rsid w:val="00584FDA"/>
    <w:rsid w:val="00593307"/>
    <w:rsid w:val="005B00BA"/>
    <w:rsid w:val="005D2B1E"/>
    <w:rsid w:val="005D41A2"/>
    <w:rsid w:val="005D6BC6"/>
    <w:rsid w:val="00603C8B"/>
    <w:rsid w:val="00605D3D"/>
    <w:rsid w:val="006104A0"/>
    <w:rsid w:val="00624F39"/>
    <w:rsid w:val="0066382F"/>
    <w:rsid w:val="00696D38"/>
    <w:rsid w:val="006A2F5D"/>
    <w:rsid w:val="006E201E"/>
    <w:rsid w:val="006E2EE8"/>
    <w:rsid w:val="006F4D4D"/>
    <w:rsid w:val="00711E90"/>
    <w:rsid w:val="00717478"/>
    <w:rsid w:val="00721663"/>
    <w:rsid w:val="0073345E"/>
    <w:rsid w:val="0076109D"/>
    <w:rsid w:val="007732AA"/>
    <w:rsid w:val="0077553A"/>
    <w:rsid w:val="007A329B"/>
    <w:rsid w:val="007B1EDA"/>
    <w:rsid w:val="007B32A0"/>
    <w:rsid w:val="007C6FCA"/>
    <w:rsid w:val="007F6554"/>
    <w:rsid w:val="0080718F"/>
    <w:rsid w:val="008270F0"/>
    <w:rsid w:val="008573D5"/>
    <w:rsid w:val="008611D2"/>
    <w:rsid w:val="008752B9"/>
    <w:rsid w:val="00876861"/>
    <w:rsid w:val="00894211"/>
    <w:rsid w:val="00897084"/>
    <w:rsid w:val="008B3E25"/>
    <w:rsid w:val="008E0805"/>
    <w:rsid w:val="00901B8D"/>
    <w:rsid w:val="00903ABE"/>
    <w:rsid w:val="00956AB7"/>
    <w:rsid w:val="009646E6"/>
    <w:rsid w:val="00964D46"/>
    <w:rsid w:val="00982DA7"/>
    <w:rsid w:val="009A644C"/>
    <w:rsid w:val="009B110B"/>
    <w:rsid w:val="009C0179"/>
    <w:rsid w:val="009C5659"/>
    <w:rsid w:val="009D6A24"/>
    <w:rsid w:val="00A175DE"/>
    <w:rsid w:val="00A327F7"/>
    <w:rsid w:val="00A57523"/>
    <w:rsid w:val="00A66879"/>
    <w:rsid w:val="00A8182A"/>
    <w:rsid w:val="00A877FF"/>
    <w:rsid w:val="00AA0505"/>
    <w:rsid w:val="00AA5878"/>
    <w:rsid w:val="00B016F0"/>
    <w:rsid w:val="00B077F9"/>
    <w:rsid w:val="00B30E7E"/>
    <w:rsid w:val="00B36A94"/>
    <w:rsid w:val="00B41626"/>
    <w:rsid w:val="00B504E3"/>
    <w:rsid w:val="00B538D0"/>
    <w:rsid w:val="00B54ABF"/>
    <w:rsid w:val="00B65FBC"/>
    <w:rsid w:val="00B66D70"/>
    <w:rsid w:val="00BE352D"/>
    <w:rsid w:val="00C13BE4"/>
    <w:rsid w:val="00C45083"/>
    <w:rsid w:val="00C5083B"/>
    <w:rsid w:val="00C87676"/>
    <w:rsid w:val="00CB61FA"/>
    <w:rsid w:val="00CC099C"/>
    <w:rsid w:val="00CE11BC"/>
    <w:rsid w:val="00D17B3C"/>
    <w:rsid w:val="00D24E23"/>
    <w:rsid w:val="00D30922"/>
    <w:rsid w:val="00D4615F"/>
    <w:rsid w:val="00D47B87"/>
    <w:rsid w:val="00D61A9D"/>
    <w:rsid w:val="00DD4209"/>
    <w:rsid w:val="00DD71BB"/>
    <w:rsid w:val="00DE0D4A"/>
    <w:rsid w:val="00E24B5C"/>
    <w:rsid w:val="00E306F0"/>
    <w:rsid w:val="00E70EDA"/>
    <w:rsid w:val="00E825AA"/>
    <w:rsid w:val="00E84C42"/>
    <w:rsid w:val="00E85C3E"/>
    <w:rsid w:val="00E87115"/>
    <w:rsid w:val="00EA683E"/>
    <w:rsid w:val="00EB4287"/>
    <w:rsid w:val="00EC4249"/>
    <w:rsid w:val="00ED5CA9"/>
    <w:rsid w:val="00F23B21"/>
    <w:rsid w:val="00F6577D"/>
    <w:rsid w:val="00F91CAF"/>
    <w:rsid w:val="00FA726C"/>
    <w:rsid w:val="00FC29C1"/>
    <w:rsid w:val="00FD09A8"/>
    <w:rsid w:val="00FD2964"/>
    <w:rsid w:val="00FE364C"/>
    <w:rsid w:val="00FE3B66"/>
    <w:rsid w:val="00FF1EF1"/>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AFD"/>
    <w:rPr>
      <w:color w:val="0000FF"/>
      <w:u w:val="single"/>
    </w:rPr>
  </w:style>
  <w:style w:type="paragraph" w:styleId="Header">
    <w:name w:val="header"/>
    <w:basedOn w:val="Normal"/>
    <w:link w:val="HeaderChar"/>
    <w:uiPriority w:val="99"/>
    <w:unhideWhenUsed/>
    <w:rsid w:val="007C6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FCA"/>
  </w:style>
  <w:style w:type="paragraph" w:styleId="Footer">
    <w:name w:val="footer"/>
    <w:basedOn w:val="Normal"/>
    <w:link w:val="FooterChar"/>
    <w:uiPriority w:val="99"/>
    <w:unhideWhenUsed/>
    <w:rsid w:val="007C6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CA"/>
  </w:style>
  <w:style w:type="character" w:styleId="CommentReference">
    <w:name w:val="annotation reference"/>
    <w:basedOn w:val="DefaultParagraphFont"/>
    <w:uiPriority w:val="99"/>
    <w:semiHidden/>
    <w:unhideWhenUsed/>
    <w:rsid w:val="008573D5"/>
    <w:rPr>
      <w:sz w:val="16"/>
      <w:szCs w:val="16"/>
    </w:rPr>
  </w:style>
  <w:style w:type="paragraph" w:styleId="CommentText">
    <w:name w:val="annotation text"/>
    <w:basedOn w:val="Normal"/>
    <w:link w:val="CommentTextChar"/>
    <w:uiPriority w:val="99"/>
    <w:semiHidden/>
    <w:unhideWhenUsed/>
    <w:rsid w:val="008573D5"/>
    <w:pPr>
      <w:spacing w:line="240" w:lineRule="auto"/>
    </w:pPr>
    <w:rPr>
      <w:sz w:val="20"/>
      <w:szCs w:val="20"/>
    </w:rPr>
  </w:style>
  <w:style w:type="character" w:customStyle="1" w:styleId="CommentTextChar">
    <w:name w:val="Comment Text Char"/>
    <w:basedOn w:val="DefaultParagraphFont"/>
    <w:link w:val="CommentText"/>
    <w:uiPriority w:val="99"/>
    <w:semiHidden/>
    <w:rsid w:val="008573D5"/>
    <w:rPr>
      <w:sz w:val="20"/>
      <w:szCs w:val="20"/>
    </w:rPr>
  </w:style>
  <w:style w:type="paragraph" w:styleId="CommentSubject">
    <w:name w:val="annotation subject"/>
    <w:basedOn w:val="CommentText"/>
    <w:next w:val="CommentText"/>
    <w:link w:val="CommentSubjectChar"/>
    <w:uiPriority w:val="99"/>
    <w:semiHidden/>
    <w:unhideWhenUsed/>
    <w:rsid w:val="008573D5"/>
    <w:rPr>
      <w:b/>
      <w:bCs/>
    </w:rPr>
  </w:style>
  <w:style w:type="character" w:customStyle="1" w:styleId="CommentSubjectChar">
    <w:name w:val="Comment Subject Char"/>
    <w:basedOn w:val="CommentTextChar"/>
    <w:link w:val="CommentSubject"/>
    <w:uiPriority w:val="99"/>
    <w:semiHidden/>
    <w:rsid w:val="008573D5"/>
    <w:rPr>
      <w:b/>
      <w:bCs/>
      <w:sz w:val="20"/>
      <w:szCs w:val="20"/>
    </w:rPr>
  </w:style>
  <w:style w:type="paragraph" w:styleId="BalloonText">
    <w:name w:val="Balloon Text"/>
    <w:basedOn w:val="Normal"/>
    <w:link w:val="BalloonTextChar"/>
    <w:uiPriority w:val="99"/>
    <w:semiHidden/>
    <w:unhideWhenUsed/>
    <w:rsid w:val="00857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D5"/>
    <w:rPr>
      <w:rFonts w:ascii="Segoe UI" w:hAnsi="Segoe UI" w:cs="Segoe UI"/>
      <w:sz w:val="18"/>
      <w:szCs w:val="18"/>
    </w:rPr>
  </w:style>
  <w:style w:type="paragraph" w:styleId="NormalWeb">
    <w:name w:val="Normal (Web)"/>
    <w:basedOn w:val="Normal"/>
    <w:uiPriority w:val="99"/>
    <w:unhideWhenUsed/>
    <w:rsid w:val="001B7BC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09D"/>
    <w:rPr>
      <w:color w:val="800080" w:themeColor="followedHyperlink"/>
      <w:u w:val="single"/>
    </w:rPr>
  </w:style>
  <w:style w:type="paragraph" w:styleId="Revision">
    <w:name w:val="Revision"/>
    <w:hidden/>
    <w:uiPriority w:val="99"/>
    <w:semiHidden/>
    <w:rsid w:val="00D461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AFD"/>
    <w:rPr>
      <w:color w:val="0000FF"/>
      <w:u w:val="single"/>
    </w:rPr>
  </w:style>
  <w:style w:type="paragraph" w:styleId="Header">
    <w:name w:val="header"/>
    <w:basedOn w:val="Normal"/>
    <w:link w:val="HeaderChar"/>
    <w:uiPriority w:val="99"/>
    <w:unhideWhenUsed/>
    <w:rsid w:val="007C6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FCA"/>
  </w:style>
  <w:style w:type="paragraph" w:styleId="Footer">
    <w:name w:val="footer"/>
    <w:basedOn w:val="Normal"/>
    <w:link w:val="FooterChar"/>
    <w:uiPriority w:val="99"/>
    <w:unhideWhenUsed/>
    <w:rsid w:val="007C6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FCA"/>
  </w:style>
  <w:style w:type="character" w:styleId="CommentReference">
    <w:name w:val="annotation reference"/>
    <w:basedOn w:val="DefaultParagraphFont"/>
    <w:uiPriority w:val="99"/>
    <w:semiHidden/>
    <w:unhideWhenUsed/>
    <w:rsid w:val="008573D5"/>
    <w:rPr>
      <w:sz w:val="16"/>
      <w:szCs w:val="16"/>
    </w:rPr>
  </w:style>
  <w:style w:type="paragraph" w:styleId="CommentText">
    <w:name w:val="annotation text"/>
    <w:basedOn w:val="Normal"/>
    <w:link w:val="CommentTextChar"/>
    <w:uiPriority w:val="99"/>
    <w:semiHidden/>
    <w:unhideWhenUsed/>
    <w:rsid w:val="008573D5"/>
    <w:pPr>
      <w:spacing w:line="240" w:lineRule="auto"/>
    </w:pPr>
    <w:rPr>
      <w:sz w:val="20"/>
      <w:szCs w:val="20"/>
    </w:rPr>
  </w:style>
  <w:style w:type="character" w:customStyle="1" w:styleId="CommentTextChar">
    <w:name w:val="Comment Text Char"/>
    <w:basedOn w:val="DefaultParagraphFont"/>
    <w:link w:val="CommentText"/>
    <w:uiPriority w:val="99"/>
    <w:semiHidden/>
    <w:rsid w:val="008573D5"/>
    <w:rPr>
      <w:sz w:val="20"/>
      <w:szCs w:val="20"/>
    </w:rPr>
  </w:style>
  <w:style w:type="paragraph" w:styleId="CommentSubject">
    <w:name w:val="annotation subject"/>
    <w:basedOn w:val="CommentText"/>
    <w:next w:val="CommentText"/>
    <w:link w:val="CommentSubjectChar"/>
    <w:uiPriority w:val="99"/>
    <w:semiHidden/>
    <w:unhideWhenUsed/>
    <w:rsid w:val="008573D5"/>
    <w:rPr>
      <w:b/>
      <w:bCs/>
    </w:rPr>
  </w:style>
  <w:style w:type="character" w:customStyle="1" w:styleId="CommentSubjectChar">
    <w:name w:val="Comment Subject Char"/>
    <w:basedOn w:val="CommentTextChar"/>
    <w:link w:val="CommentSubject"/>
    <w:uiPriority w:val="99"/>
    <w:semiHidden/>
    <w:rsid w:val="008573D5"/>
    <w:rPr>
      <w:b/>
      <w:bCs/>
      <w:sz w:val="20"/>
      <w:szCs w:val="20"/>
    </w:rPr>
  </w:style>
  <w:style w:type="paragraph" w:styleId="BalloonText">
    <w:name w:val="Balloon Text"/>
    <w:basedOn w:val="Normal"/>
    <w:link w:val="BalloonTextChar"/>
    <w:uiPriority w:val="99"/>
    <w:semiHidden/>
    <w:unhideWhenUsed/>
    <w:rsid w:val="00857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D5"/>
    <w:rPr>
      <w:rFonts w:ascii="Segoe UI" w:hAnsi="Segoe UI" w:cs="Segoe UI"/>
      <w:sz w:val="18"/>
      <w:szCs w:val="18"/>
    </w:rPr>
  </w:style>
  <w:style w:type="paragraph" w:styleId="NormalWeb">
    <w:name w:val="Normal (Web)"/>
    <w:basedOn w:val="Normal"/>
    <w:uiPriority w:val="99"/>
    <w:unhideWhenUsed/>
    <w:rsid w:val="001B7BC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09D"/>
    <w:rPr>
      <w:color w:val="800080" w:themeColor="followedHyperlink"/>
      <w:u w:val="single"/>
    </w:rPr>
  </w:style>
  <w:style w:type="paragraph" w:styleId="Revision">
    <w:name w:val="Revision"/>
    <w:hidden/>
    <w:uiPriority w:val="99"/>
    <w:semiHidden/>
    <w:rsid w:val="00D46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776">
      <w:bodyDiv w:val="1"/>
      <w:marLeft w:val="0"/>
      <w:marRight w:val="0"/>
      <w:marTop w:val="0"/>
      <w:marBottom w:val="0"/>
      <w:divBdr>
        <w:top w:val="none" w:sz="0" w:space="0" w:color="auto"/>
        <w:left w:val="none" w:sz="0" w:space="0" w:color="auto"/>
        <w:bottom w:val="none" w:sz="0" w:space="0" w:color="auto"/>
        <w:right w:val="none" w:sz="0" w:space="0" w:color="auto"/>
      </w:divBdr>
    </w:div>
    <w:div w:id="113603225">
      <w:bodyDiv w:val="1"/>
      <w:marLeft w:val="0"/>
      <w:marRight w:val="0"/>
      <w:marTop w:val="0"/>
      <w:marBottom w:val="0"/>
      <w:divBdr>
        <w:top w:val="none" w:sz="0" w:space="0" w:color="auto"/>
        <w:left w:val="none" w:sz="0" w:space="0" w:color="auto"/>
        <w:bottom w:val="none" w:sz="0" w:space="0" w:color="auto"/>
        <w:right w:val="none" w:sz="0" w:space="0" w:color="auto"/>
      </w:divBdr>
    </w:div>
    <w:div w:id="347564337">
      <w:bodyDiv w:val="1"/>
      <w:marLeft w:val="0"/>
      <w:marRight w:val="0"/>
      <w:marTop w:val="0"/>
      <w:marBottom w:val="0"/>
      <w:divBdr>
        <w:top w:val="none" w:sz="0" w:space="0" w:color="auto"/>
        <w:left w:val="none" w:sz="0" w:space="0" w:color="auto"/>
        <w:bottom w:val="none" w:sz="0" w:space="0" w:color="auto"/>
        <w:right w:val="none" w:sz="0" w:space="0" w:color="auto"/>
      </w:divBdr>
    </w:div>
    <w:div w:id="523055558">
      <w:bodyDiv w:val="1"/>
      <w:marLeft w:val="0"/>
      <w:marRight w:val="0"/>
      <w:marTop w:val="0"/>
      <w:marBottom w:val="0"/>
      <w:divBdr>
        <w:top w:val="none" w:sz="0" w:space="0" w:color="auto"/>
        <w:left w:val="none" w:sz="0" w:space="0" w:color="auto"/>
        <w:bottom w:val="none" w:sz="0" w:space="0" w:color="auto"/>
        <w:right w:val="none" w:sz="0" w:space="0" w:color="auto"/>
      </w:divBdr>
    </w:div>
    <w:div w:id="1146119967">
      <w:bodyDiv w:val="1"/>
      <w:marLeft w:val="0"/>
      <w:marRight w:val="0"/>
      <w:marTop w:val="0"/>
      <w:marBottom w:val="0"/>
      <w:divBdr>
        <w:top w:val="none" w:sz="0" w:space="0" w:color="auto"/>
        <w:left w:val="none" w:sz="0" w:space="0" w:color="auto"/>
        <w:bottom w:val="none" w:sz="0" w:space="0" w:color="auto"/>
        <w:right w:val="none" w:sz="0" w:space="0" w:color="auto"/>
      </w:divBdr>
    </w:div>
    <w:div w:id="1486122605">
      <w:bodyDiv w:val="1"/>
      <w:marLeft w:val="0"/>
      <w:marRight w:val="0"/>
      <w:marTop w:val="0"/>
      <w:marBottom w:val="0"/>
      <w:divBdr>
        <w:top w:val="none" w:sz="0" w:space="0" w:color="auto"/>
        <w:left w:val="none" w:sz="0" w:space="0" w:color="auto"/>
        <w:bottom w:val="none" w:sz="0" w:space="0" w:color="auto"/>
        <w:right w:val="none" w:sz="0" w:space="0" w:color="auto"/>
      </w:divBdr>
    </w:div>
    <w:div w:id="1787574331">
      <w:bodyDiv w:val="1"/>
      <w:marLeft w:val="0"/>
      <w:marRight w:val="0"/>
      <w:marTop w:val="0"/>
      <w:marBottom w:val="0"/>
      <w:divBdr>
        <w:top w:val="none" w:sz="0" w:space="0" w:color="auto"/>
        <w:left w:val="none" w:sz="0" w:space="0" w:color="auto"/>
        <w:bottom w:val="none" w:sz="0" w:space="0" w:color="auto"/>
        <w:right w:val="none" w:sz="0" w:space="0" w:color="auto"/>
      </w:divBdr>
      <w:divsChild>
        <w:div w:id="995494405">
          <w:marLeft w:val="0"/>
          <w:marRight w:val="0"/>
          <w:marTop w:val="0"/>
          <w:marBottom w:val="0"/>
          <w:divBdr>
            <w:top w:val="none" w:sz="0" w:space="0" w:color="auto"/>
            <w:left w:val="none" w:sz="0" w:space="0" w:color="auto"/>
            <w:bottom w:val="none" w:sz="0" w:space="0" w:color="auto"/>
            <w:right w:val="none" w:sz="0" w:space="0" w:color="auto"/>
          </w:divBdr>
          <w:divsChild>
            <w:div w:id="1600478830">
              <w:marLeft w:val="-300"/>
              <w:marRight w:val="-300"/>
              <w:marTop w:val="0"/>
              <w:marBottom w:val="0"/>
              <w:divBdr>
                <w:top w:val="none" w:sz="0" w:space="0" w:color="auto"/>
                <w:left w:val="none" w:sz="0" w:space="0" w:color="auto"/>
                <w:bottom w:val="none" w:sz="0" w:space="0" w:color="auto"/>
                <w:right w:val="none" w:sz="0" w:space="0" w:color="auto"/>
              </w:divBdr>
              <w:divsChild>
                <w:div w:id="200291140">
                  <w:marLeft w:val="0"/>
                  <w:marRight w:val="0"/>
                  <w:marTop w:val="0"/>
                  <w:marBottom w:val="0"/>
                  <w:divBdr>
                    <w:top w:val="none" w:sz="0" w:space="0" w:color="auto"/>
                    <w:left w:val="none" w:sz="0" w:space="0" w:color="auto"/>
                    <w:bottom w:val="none" w:sz="0" w:space="0" w:color="auto"/>
                    <w:right w:val="none" w:sz="0" w:space="0" w:color="auto"/>
                  </w:divBdr>
                  <w:divsChild>
                    <w:div w:id="311761158">
                      <w:marLeft w:val="0"/>
                      <w:marRight w:val="0"/>
                      <w:marTop w:val="0"/>
                      <w:marBottom w:val="0"/>
                      <w:divBdr>
                        <w:top w:val="none" w:sz="0" w:space="0" w:color="auto"/>
                        <w:left w:val="none" w:sz="0" w:space="0" w:color="auto"/>
                        <w:bottom w:val="none" w:sz="0" w:space="0" w:color="auto"/>
                        <w:right w:val="none" w:sz="0" w:space="0" w:color="auto"/>
                      </w:divBdr>
                    </w:div>
                  </w:divsChild>
                </w:div>
                <w:div w:id="140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2635">
      <w:bodyDiv w:val="1"/>
      <w:marLeft w:val="0"/>
      <w:marRight w:val="0"/>
      <w:marTop w:val="0"/>
      <w:marBottom w:val="0"/>
      <w:divBdr>
        <w:top w:val="none" w:sz="0" w:space="0" w:color="auto"/>
        <w:left w:val="none" w:sz="0" w:space="0" w:color="auto"/>
        <w:bottom w:val="none" w:sz="0" w:space="0" w:color="auto"/>
        <w:right w:val="none" w:sz="0" w:space="0" w:color="auto"/>
      </w:divBdr>
      <w:divsChild>
        <w:div w:id="1852136053">
          <w:marLeft w:val="0"/>
          <w:marRight w:val="0"/>
          <w:marTop w:val="0"/>
          <w:marBottom w:val="0"/>
          <w:divBdr>
            <w:top w:val="none" w:sz="0" w:space="0" w:color="auto"/>
            <w:left w:val="none" w:sz="0" w:space="0" w:color="auto"/>
            <w:bottom w:val="none" w:sz="0" w:space="0" w:color="auto"/>
            <w:right w:val="none" w:sz="0" w:space="0" w:color="auto"/>
          </w:divBdr>
          <w:divsChild>
            <w:div w:id="1086269189">
              <w:marLeft w:val="0"/>
              <w:marRight w:val="0"/>
              <w:marTop w:val="0"/>
              <w:marBottom w:val="0"/>
              <w:divBdr>
                <w:top w:val="none" w:sz="0" w:space="0" w:color="auto"/>
                <w:left w:val="none" w:sz="0" w:space="0" w:color="auto"/>
                <w:bottom w:val="none" w:sz="0" w:space="0" w:color="auto"/>
                <w:right w:val="none" w:sz="0" w:space="0" w:color="auto"/>
              </w:divBdr>
              <w:divsChild>
                <w:div w:id="990791463">
                  <w:marLeft w:val="0"/>
                  <w:marRight w:val="0"/>
                  <w:marTop w:val="0"/>
                  <w:marBottom w:val="0"/>
                  <w:divBdr>
                    <w:top w:val="none" w:sz="0" w:space="0" w:color="auto"/>
                    <w:left w:val="none" w:sz="0" w:space="0" w:color="auto"/>
                    <w:bottom w:val="none" w:sz="0" w:space="0" w:color="auto"/>
                    <w:right w:val="none" w:sz="0" w:space="0" w:color="auto"/>
                  </w:divBdr>
                  <w:divsChild>
                    <w:div w:id="1315767094">
                      <w:marLeft w:val="0"/>
                      <w:marRight w:val="0"/>
                      <w:marTop w:val="0"/>
                      <w:marBottom w:val="0"/>
                      <w:divBdr>
                        <w:top w:val="none" w:sz="0" w:space="0" w:color="auto"/>
                        <w:left w:val="none" w:sz="0" w:space="0" w:color="auto"/>
                        <w:bottom w:val="none" w:sz="0" w:space="0" w:color="auto"/>
                        <w:right w:val="none" w:sz="0" w:space="0" w:color="auto"/>
                      </w:divBdr>
                      <w:divsChild>
                        <w:div w:id="865413211">
                          <w:marLeft w:val="0"/>
                          <w:marRight w:val="0"/>
                          <w:marTop w:val="0"/>
                          <w:marBottom w:val="0"/>
                          <w:divBdr>
                            <w:top w:val="none" w:sz="0" w:space="0" w:color="auto"/>
                            <w:left w:val="none" w:sz="0" w:space="0" w:color="auto"/>
                            <w:bottom w:val="none" w:sz="0" w:space="0" w:color="auto"/>
                            <w:right w:val="none" w:sz="0" w:space="0" w:color="auto"/>
                          </w:divBdr>
                          <w:divsChild>
                            <w:div w:id="826095508">
                              <w:marLeft w:val="0"/>
                              <w:marRight w:val="0"/>
                              <w:marTop w:val="0"/>
                              <w:marBottom w:val="0"/>
                              <w:divBdr>
                                <w:top w:val="none" w:sz="0" w:space="0" w:color="auto"/>
                                <w:left w:val="none" w:sz="0" w:space="0" w:color="auto"/>
                                <w:bottom w:val="none" w:sz="0" w:space="0" w:color="auto"/>
                                <w:right w:val="none" w:sz="0" w:space="0" w:color="auto"/>
                              </w:divBdr>
                              <w:divsChild>
                                <w:div w:id="1310524147">
                                  <w:marLeft w:val="0"/>
                                  <w:marRight w:val="0"/>
                                  <w:marTop w:val="0"/>
                                  <w:marBottom w:val="0"/>
                                  <w:divBdr>
                                    <w:top w:val="none" w:sz="0" w:space="0" w:color="auto"/>
                                    <w:left w:val="none" w:sz="0" w:space="0" w:color="auto"/>
                                    <w:bottom w:val="none" w:sz="0" w:space="0" w:color="auto"/>
                                    <w:right w:val="none" w:sz="0" w:space="0" w:color="auto"/>
                                  </w:divBdr>
                                  <w:divsChild>
                                    <w:div w:id="1294868674">
                                      <w:marLeft w:val="0"/>
                                      <w:marRight w:val="0"/>
                                      <w:marTop w:val="0"/>
                                      <w:marBottom w:val="0"/>
                                      <w:divBdr>
                                        <w:top w:val="none" w:sz="0" w:space="0" w:color="auto"/>
                                        <w:left w:val="none" w:sz="0" w:space="0" w:color="auto"/>
                                        <w:bottom w:val="none" w:sz="0" w:space="0" w:color="auto"/>
                                        <w:right w:val="none" w:sz="0" w:space="0" w:color="auto"/>
                                      </w:divBdr>
                                      <w:divsChild>
                                        <w:div w:id="2073775698">
                                          <w:marLeft w:val="0"/>
                                          <w:marRight w:val="0"/>
                                          <w:marTop w:val="0"/>
                                          <w:marBottom w:val="0"/>
                                          <w:divBdr>
                                            <w:top w:val="none" w:sz="0" w:space="0" w:color="auto"/>
                                            <w:left w:val="none" w:sz="0" w:space="0" w:color="auto"/>
                                            <w:bottom w:val="none" w:sz="0" w:space="0" w:color="auto"/>
                                            <w:right w:val="none" w:sz="0" w:space="0" w:color="auto"/>
                                          </w:divBdr>
                                          <w:divsChild>
                                            <w:div w:id="12227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ision@luxoft.com"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r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gtec.com/" TargetMode="External"/><Relationship Id="rId5" Type="http://schemas.openxmlformats.org/officeDocument/2006/relationships/webSettings" Target="webSettings.xml"/><Relationship Id="rId15" Type="http://schemas.openxmlformats.org/officeDocument/2006/relationships/hyperlink" Target="mailto:IR@luxoft.com" TargetMode="External"/><Relationship Id="rId10" Type="http://schemas.openxmlformats.org/officeDocument/2006/relationships/hyperlink" Target="http://www.embedded-vision.com/summit?gclid=CPyxjNOO-8sCFYNkhgodvygOdw" TargetMode="External"/><Relationship Id="rId4" Type="http://schemas.openxmlformats.org/officeDocument/2006/relationships/settings" Target="settings.xml"/><Relationship Id="rId9" Type="http://schemas.openxmlformats.org/officeDocument/2006/relationships/hyperlink" Target="http://www.luxoft.com/" TargetMode="External"/><Relationship Id="rId14" Type="http://schemas.openxmlformats.org/officeDocument/2006/relationships/hyperlink" Target="http://cts.businesswire.com/ct/CT?id=smartlink&amp;url=http%3A%2F%2Fwww.luxoft.com&amp;esheet=51264342&amp;newsitemid=20160121006538&amp;lan=en-US&amp;anchor=http%3A%2F%2Fwww.luxoft.com&amp;index=2&amp;md5=7a905cd8756afe9aca6bd88ae9580a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3155-9E92-4F02-A091-B5BE5CFD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Robin</dc:creator>
  <cp:lastModifiedBy>Carley, Robin</cp:lastModifiedBy>
  <cp:revision>2</cp:revision>
  <dcterms:created xsi:type="dcterms:W3CDTF">2016-04-28T00:24:00Z</dcterms:created>
  <dcterms:modified xsi:type="dcterms:W3CDTF">2016-04-28T00:24:00Z</dcterms:modified>
</cp:coreProperties>
</file>